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6E3C" w14:textId="5E5D4828" w:rsidR="00811C8B" w:rsidRPr="00FB6E42" w:rsidRDefault="001E6E53" w:rsidP="00FB6E42">
      <w:pPr>
        <w:jc w:val="center"/>
        <w:rPr>
          <w:b/>
        </w:rPr>
      </w:pPr>
      <w:r w:rsidRPr="00FB6E42">
        <w:rPr>
          <w:b/>
        </w:rPr>
        <w:t>Tekst ujednolicony</w:t>
      </w:r>
    </w:p>
    <w:p w14:paraId="3F86DF9B" w14:textId="30D59A1C" w:rsidR="00811C8B" w:rsidRPr="00FB6E42" w:rsidRDefault="00811C8B" w:rsidP="00FB6E42">
      <w:r w:rsidRPr="00FB6E42">
        <w:t>zarządzenia nr 168/2023 Prezydenta Mia</w:t>
      </w:r>
      <w:r w:rsidR="00AA0CE1" w:rsidRPr="00FB6E42">
        <w:t xml:space="preserve">sta Stołecznego Warszawy z </w:t>
      </w:r>
      <w:r w:rsidRPr="00FB6E42">
        <w:t>1 lutego 2023 r. w sprawie nadania wewnętrznego regulaminu organizacyjnego Stołecznego Centrum Bezpieczeństwa, uwzględniający zmiany wprowadzone zarządzeniem</w:t>
      </w:r>
      <w:r w:rsidR="00AA0CE1" w:rsidRPr="00FB6E42">
        <w:t xml:space="preserve"> nr </w:t>
      </w:r>
      <w:r w:rsidR="007778F0">
        <w:t>554/2025</w:t>
      </w:r>
      <w:r w:rsidR="00AA0CE1" w:rsidRPr="00FB6E42">
        <w:t xml:space="preserve"> </w:t>
      </w:r>
      <w:r w:rsidR="007778F0">
        <w:t xml:space="preserve">Prezydenta m. st. Warszawy </w:t>
      </w:r>
      <w:r w:rsidR="00AA0CE1" w:rsidRPr="00FB6E42">
        <w:t>z</w:t>
      </w:r>
      <w:r w:rsidRPr="00FB6E42">
        <w:t xml:space="preserve"> </w:t>
      </w:r>
      <w:r w:rsidR="007778F0">
        <w:t>1 kwietnia</w:t>
      </w:r>
      <w:r w:rsidRPr="00FB6E42">
        <w:t xml:space="preserve"> 2025 r.</w:t>
      </w:r>
    </w:p>
    <w:p w14:paraId="0F02EEA2" w14:textId="77777777" w:rsidR="00FB6E42" w:rsidRDefault="00DC27ED" w:rsidP="00FB6E42">
      <w:pPr>
        <w:pStyle w:val="Nagwek1"/>
        <w:spacing w:before="0"/>
        <w:rPr>
          <w:sz w:val="22"/>
          <w:szCs w:val="22"/>
        </w:rPr>
      </w:pPr>
      <w:r w:rsidRPr="00FB6E42">
        <w:rPr>
          <w:sz w:val="22"/>
          <w:szCs w:val="22"/>
        </w:rPr>
        <w:t>ZARZĄDZENIE NR</w:t>
      </w:r>
      <w:r w:rsidR="002D25EE" w:rsidRPr="00FB6E42">
        <w:rPr>
          <w:sz w:val="22"/>
          <w:szCs w:val="22"/>
        </w:rPr>
        <w:t xml:space="preserve"> 168/2023</w:t>
      </w:r>
      <w:r w:rsidR="00CA1EA2" w:rsidRPr="00FB6E42">
        <w:rPr>
          <w:sz w:val="22"/>
          <w:szCs w:val="22"/>
        </w:rPr>
        <w:br/>
      </w:r>
      <w:r w:rsidR="002F3F1F" w:rsidRPr="00FB6E42">
        <w:rPr>
          <w:sz w:val="22"/>
          <w:szCs w:val="22"/>
        </w:rPr>
        <w:t>PREZYDENTA MIASTA STOŁECZNEGO WARSZAWY</w:t>
      </w:r>
      <w:r w:rsidR="00CA1EA2" w:rsidRPr="00FB6E42">
        <w:rPr>
          <w:sz w:val="22"/>
          <w:szCs w:val="22"/>
        </w:rPr>
        <w:br/>
      </w:r>
      <w:r w:rsidRPr="00FB6E42">
        <w:rPr>
          <w:sz w:val="22"/>
          <w:szCs w:val="22"/>
        </w:rPr>
        <w:t xml:space="preserve">z </w:t>
      </w:r>
      <w:r w:rsidR="002D25EE" w:rsidRPr="00FB6E42">
        <w:rPr>
          <w:sz w:val="22"/>
          <w:szCs w:val="22"/>
        </w:rPr>
        <w:t xml:space="preserve">1 lutego </w:t>
      </w:r>
      <w:r w:rsidR="0081277D" w:rsidRPr="00FB6E42">
        <w:rPr>
          <w:sz w:val="22"/>
          <w:szCs w:val="22"/>
        </w:rPr>
        <w:t xml:space="preserve">2023 </w:t>
      </w:r>
      <w:r w:rsidR="002F3F1F" w:rsidRPr="00FB6E42">
        <w:rPr>
          <w:sz w:val="22"/>
          <w:szCs w:val="22"/>
        </w:rPr>
        <w:t>r.</w:t>
      </w:r>
    </w:p>
    <w:p w14:paraId="28D667D9" w14:textId="3F474D4B" w:rsidR="00F317EA" w:rsidRPr="00FB6E42" w:rsidRDefault="002F3F1F" w:rsidP="00FB6E42">
      <w:pPr>
        <w:pStyle w:val="Nagwek1"/>
        <w:spacing w:before="0"/>
        <w:rPr>
          <w:sz w:val="22"/>
          <w:szCs w:val="22"/>
        </w:rPr>
      </w:pPr>
      <w:r w:rsidRPr="00FB6E42">
        <w:rPr>
          <w:sz w:val="22"/>
          <w:szCs w:val="22"/>
        </w:rPr>
        <w:t>w sprawie nadania wewnętrz</w:t>
      </w:r>
      <w:r w:rsidR="00CA1EA2" w:rsidRPr="00FB6E42">
        <w:rPr>
          <w:sz w:val="22"/>
          <w:szCs w:val="22"/>
        </w:rPr>
        <w:t>nego regulaminu organizacyjnego</w:t>
      </w:r>
      <w:r w:rsidR="00FB6E42">
        <w:rPr>
          <w:sz w:val="22"/>
          <w:szCs w:val="22"/>
        </w:rPr>
        <w:t xml:space="preserve"> </w:t>
      </w:r>
      <w:r w:rsidR="00C8385E" w:rsidRPr="00FB6E42">
        <w:rPr>
          <w:sz w:val="22"/>
          <w:szCs w:val="22"/>
        </w:rPr>
        <w:t>Stołecznego Centrum Bezpieczeństwa</w:t>
      </w:r>
    </w:p>
    <w:p w14:paraId="014DFA45" w14:textId="3F7AB3DD" w:rsidR="00CB5C2B" w:rsidRPr="00FB6E42" w:rsidRDefault="004264EE" w:rsidP="00FB6E42">
      <w:r w:rsidRPr="00FB6E42">
        <w:t xml:space="preserve">Na podstawie art. 33 ust. 2 w związku </w:t>
      </w:r>
      <w:r w:rsidR="00AA0CE1" w:rsidRPr="00FB6E42">
        <w:t xml:space="preserve">z art. 11a ust. 3 ustawy z </w:t>
      </w:r>
      <w:r w:rsidRPr="00FB6E42">
        <w:t>8 marca 1990 r. o samorządzie gminnym (Dz. U. z 202</w:t>
      </w:r>
      <w:r w:rsidR="00F359CA" w:rsidRPr="00FB6E42">
        <w:t>4</w:t>
      </w:r>
      <w:r w:rsidRPr="00FB6E42">
        <w:t xml:space="preserve"> r. poz. </w:t>
      </w:r>
      <w:r w:rsidR="00F359CA" w:rsidRPr="00FB6E42">
        <w:t>1465, 1572, 1907 i 1940</w:t>
      </w:r>
      <w:r w:rsidRPr="00FB6E42">
        <w:t xml:space="preserve">) i § 11 ust. 12 </w:t>
      </w:r>
      <w:r w:rsidR="00F359CA" w:rsidRPr="00FB6E42">
        <w:rPr>
          <w:bCs/>
        </w:rPr>
        <w:t>załącznika do zarządzenia nr </w:t>
      </w:r>
      <w:r w:rsidRPr="00FB6E42">
        <w:rPr>
          <w:bCs/>
        </w:rPr>
        <w:t>312/2007 Prezydenta Mia</w:t>
      </w:r>
      <w:r w:rsidR="00AA0CE1" w:rsidRPr="00FB6E42">
        <w:rPr>
          <w:bCs/>
        </w:rPr>
        <w:t xml:space="preserve">sta Stołecznego Warszawy z </w:t>
      </w:r>
      <w:r w:rsidRPr="00FB6E42">
        <w:rPr>
          <w:bCs/>
        </w:rPr>
        <w:t>4 kwietnia 2007 r. w sprawie nadania regulaminu organizacyjnego Urzędu m.st. Warszawy (z późn. zm.</w:t>
      </w:r>
      <w:r w:rsidRPr="00FB6E42">
        <w:rPr>
          <w:rStyle w:val="Odwoanieprzypisudolnego"/>
          <w:rFonts w:cstheme="minorHAnsi"/>
          <w:b/>
          <w:bCs/>
          <w:i/>
          <w:szCs w:val="22"/>
        </w:rPr>
        <w:footnoteReference w:id="1"/>
      </w:r>
      <w:r w:rsidRPr="00FB6E42">
        <w:rPr>
          <w:bCs/>
          <w:vertAlign w:val="superscript"/>
        </w:rPr>
        <w:t>)</w:t>
      </w:r>
      <w:r w:rsidRPr="00FB6E42">
        <w:rPr>
          <w:bCs/>
        </w:rPr>
        <w:t>)</w:t>
      </w:r>
      <w:r w:rsidR="000B2674" w:rsidRPr="00FB6E42">
        <w:rPr>
          <w:bCs/>
        </w:rPr>
        <w:t xml:space="preserve"> </w:t>
      </w:r>
      <w:r w:rsidR="008E7009" w:rsidRPr="00FB6E42">
        <w:t>zarządza się, co następuje:</w:t>
      </w:r>
    </w:p>
    <w:p w14:paraId="7CCD2666" w14:textId="4FE64605" w:rsidR="002F3F1F" w:rsidRPr="00FB6E42" w:rsidRDefault="002F3F1F" w:rsidP="00FB6E42">
      <w:pPr>
        <w:pStyle w:val="Nagwek2"/>
      </w:pPr>
      <w:r w:rsidRPr="00FB6E42">
        <w:lastRenderedPageBreak/>
        <w:t>Tytuł I</w:t>
      </w:r>
      <w:r w:rsidR="00CB1D30" w:rsidRPr="00FB6E42">
        <w:br/>
      </w:r>
      <w:r w:rsidRPr="00FB6E42">
        <w:t>Przepisy ogólne</w:t>
      </w:r>
    </w:p>
    <w:p w14:paraId="6547048F" w14:textId="27887147" w:rsidR="002F3F1F" w:rsidRPr="00FB6E42" w:rsidRDefault="00D73376" w:rsidP="00FB6E42">
      <w:pPr>
        <w:pStyle w:val="Tekstpodstawowy"/>
        <w:spacing w:line="300" w:lineRule="auto"/>
        <w:ind w:firstLine="567"/>
        <w:rPr>
          <w:rFonts w:asciiTheme="minorHAnsi" w:hAnsiTheme="minorHAnsi" w:cstheme="minorHAnsi"/>
          <w:i w:val="0"/>
          <w:sz w:val="22"/>
          <w:szCs w:val="22"/>
        </w:rPr>
      </w:pPr>
      <w:r w:rsidRPr="00FB6E42">
        <w:rPr>
          <w:rFonts w:asciiTheme="minorHAnsi" w:hAnsiTheme="minorHAnsi" w:cstheme="minorHAnsi"/>
          <w:i w:val="0"/>
          <w:sz w:val="22"/>
          <w:szCs w:val="22"/>
        </w:rPr>
        <w:t>§ </w:t>
      </w:r>
      <w:r w:rsidR="002F3F1F" w:rsidRPr="00FB6E42">
        <w:rPr>
          <w:rFonts w:asciiTheme="minorHAnsi" w:hAnsiTheme="minorHAnsi" w:cstheme="minorHAnsi"/>
          <w:i w:val="0"/>
          <w:sz w:val="22"/>
          <w:szCs w:val="22"/>
        </w:rPr>
        <w:t>1.</w:t>
      </w:r>
      <w:r w:rsidR="0038725C" w:rsidRPr="00FB6E42">
        <w:rPr>
          <w:rFonts w:asciiTheme="minorHAnsi" w:hAnsiTheme="minorHAnsi" w:cstheme="minorHAnsi"/>
          <w:i w:val="0"/>
          <w:sz w:val="22"/>
          <w:szCs w:val="22"/>
        </w:rPr>
        <w:t> </w:t>
      </w:r>
      <w:r w:rsidR="002F3F1F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Nadaje</w:t>
      </w:r>
      <w:r w:rsidR="00F647F0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</w:t>
      </w:r>
      <w:r w:rsidR="002F3F1F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się wewnętrzny regulamin organizacyjny </w:t>
      </w:r>
      <w:r w:rsidR="00C8385E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Stołecznego Centrum Bezpieczeństwa</w:t>
      </w:r>
      <w:r w:rsidR="002F3F1F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7086E0F3" w14:textId="0665B6AE" w:rsidR="00592CFA" w:rsidRPr="00FB6E42" w:rsidRDefault="00212A2A" w:rsidP="00FB6E42">
      <w:pPr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385BD5" w:rsidRPr="00FB6E42">
        <w:rPr>
          <w:rFonts w:cstheme="minorHAnsi"/>
          <w:b/>
          <w:szCs w:val="22"/>
        </w:rPr>
        <w:t> </w:t>
      </w:r>
      <w:r w:rsidRPr="00FB6E42">
        <w:rPr>
          <w:rFonts w:cstheme="minorHAnsi"/>
          <w:b/>
          <w:szCs w:val="22"/>
        </w:rPr>
        <w:t>2.</w:t>
      </w:r>
      <w:r w:rsidR="0038725C" w:rsidRPr="00FB6E42">
        <w:rPr>
          <w:rFonts w:cstheme="minorHAnsi"/>
          <w:b/>
          <w:szCs w:val="22"/>
        </w:rPr>
        <w:t> </w:t>
      </w:r>
      <w:r w:rsidR="00005E99" w:rsidRPr="00FB6E42">
        <w:rPr>
          <w:rFonts w:cstheme="minorHAnsi"/>
          <w:szCs w:val="22"/>
        </w:rPr>
        <w:t>Wewnętrzny r</w:t>
      </w:r>
      <w:r w:rsidR="00592CFA" w:rsidRPr="00FB6E42">
        <w:rPr>
          <w:rFonts w:cstheme="minorHAnsi"/>
          <w:szCs w:val="22"/>
        </w:rPr>
        <w:t xml:space="preserve">egulamin </w:t>
      </w:r>
      <w:r w:rsidR="00005E99" w:rsidRPr="00FB6E42">
        <w:rPr>
          <w:rFonts w:cstheme="minorHAnsi"/>
          <w:szCs w:val="22"/>
        </w:rPr>
        <w:t>organizacyjny</w:t>
      </w:r>
      <w:r w:rsidR="00E31284" w:rsidRPr="00FB6E42">
        <w:rPr>
          <w:rFonts w:cstheme="minorHAnsi"/>
          <w:szCs w:val="22"/>
        </w:rPr>
        <w:t xml:space="preserve"> </w:t>
      </w:r>
      <w:r w:rsidR="00C8385E" w:rsidRPr="00FB6E42">
        <w:rPr>
          <w:rFonts w:cstheme="minorHAnsi"/>
          <w:szCs w:val="22"/>
        </w:rPr>
        <w:t>Stołecznego Centrum Bezpieczeństwa</w:t>
      </w:r>
      <w:r w:rsidR="00592CFA" w:rsidRPr="00FB6E42">
        <w:rPr>
          <w:rFonts w:cstheme="minorHAnsi"/>
          <w:szCs w:val="22"/>
        </w:rPr>
        <w:t xml:space="preserve"> określa </w:t>
      </w:r>
      <w:r w:rsidR="00222A3E" w:rsidRPr="00FB6E42">
        <w:rPr>
          <w:rFonts w:cstheme="minorHAnsi"/>
          <w:szCs w:val="22"/>
        </w:rPr>
        <w:t>w </w:t>
      </w:r>
      <w:r w:rsidR="00592CFA" w:rsidRPr="00FB6E42">
        <w:rPr>
          <w:rFonts w:cstheme="minorHAnsi"/>
          <w:szCs w:val="22"/>
        </w:rPr>
        <w:t xml:space="preserve">szczególności wewnętrzną organizację oraz podział zadań pomiędzy poszczególne wewnętrzne komórki organizacyjne </w:t>
      </w:r>
      <w:r w:rsidR="00C8385E" w:rsidRPr="00FB6E42">
        <w:rPr>
          <w:rFonts w:cstheme="minorHAnsi"/>
          <w:szCs w:val="22"/>
        </w:rPr>
        <w:t>Stołecznego Centrum Bezpieczeństwa</w:t>
      </w:r>
      <w:r w:rsidR="00891BEB" w:rsidRPr="00FB6E42">
        <w:rPr>
          <w:rFonts w:cstheme="minorHAnsi"/>
          <w:szCs w:val="22"/>
        </w:rPr>
        <w:t>.</w:t>
      </w:r>
    </w:p>
    <w:p w14:paraId="0170C5EA" w14:textId="77777777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3.</w:t>
      </w:r>
      <w:r w:rsidR="009916B4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Ilekroć w</w:t>
      </w:r>
      <w:r w:rsidR="00E3128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regulaminie jest mowa o:</w:t>
      </w:r>
    </w:p>
    <w:p w14:paraId="5E654A65" w14:textId="77777777" w:rsidR="00792E2C" w:rsidRPr="00FB6E42" w:rsidRDefault="00792E2C" w:rsidP="00FB6E42">
      <w:pPr>
        <w:numPr>
          <w:ilvl w:val="1"/>
          <w:numId w:val="1"/>
        </w:numPr>
        <w:tabs>
          <w:tab w:val="clear" w:pos="720"/>
        </w:tabs>
        <w:spacing w:after="0"/>
        <w:ind w:left="851" w:hanging="284"/>
        <w:rPr>
          <w:rFonts w:cstheme="minorHAnsi"/>
          <w:color w:val="000000" w:themeColor="text1"/>
          <w:szCs w:val="22"/>
        </w:rPr>
      </w:pPr>
      <w:r w:rsidRPr="00FB6E42">
        <w:rPr>
          <w:rFonts w:cstheme="minorHAnsi"/>
          <w:color w:val="000000" w:themeColor="text1"/>
          <w:szCs w:val="22"/>
        </w:rPr>
        <w:t xml:space="preserve">Biurze – należy przez to rozumieć </w:t>
      </w:r>
      <w:r w:rsidR="00475D50" w:rsidRPr="00FB6E42">
        <w:rPr>
          <w:rFonts w:cstheme="minorHAnsi"/>
          <w:color w:val="000000" w:themeColor="text1"/>
          <w:szCs w:val="22"/>
        </w:rPr>
        <w:t>Stoł</w:t>
      </w:r>
      <w:r w:rsidRPr="00FB6E42">
        <w:rPr>
          <w:rFonts w:cstheme="minorHAnsi"/>
          <w:color w:val="000000" w:themeColor="text1"/>
          <w:szCs w:val="22"/>
        </w:rPr>
        <w:t>eczne Centrum Bezpieczeństwa</w:t>
      </w:r>
      <w:r w:rsidR="00E31284" w:rsidRPr="00FB6E42">
        <w:rPr>
          <w:rFonts w:cstheme="minorHAnsi"/>
          <w:color w:val="000000" w:themeColor="text1"/>
          <w:szCs w:val="22"/>
        </w:rPr>
        <w:t xml:space="preserve"> </w:t>
      </w:r>
      <w:r w:rsidRPr="00FB6E42">
        <w:rPr>
          <w:rFonts w:cstheme="minorHAnsi"/>
          <w:color w:val="000000" w:themeColor="text1"/>
          <w:szCs w:val="22"/>
        </w:rPr>
        <w:t>Urzędu Miasta Stołecznego Warszawy;</w:t>
      </w:r>
    </w:p>
    <w:p w14:paraId="6EE3DADC" w14:textId="77777777" w:rsidR="00C00E41" w:rsidRPr="00FB6E42" w:rsidRDefault="00C00E41" w:rsidP="00FB6E42">
      <w:pPr>
        <w:numPr>
          <w:ilvl w:val="1"/>
          <w:numId w:val="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punkcie przechowywania dokumentów niejawnych – należy przez to rozumieć punkt przystosowany do przetwarzania informacji niejawnych oznaczonych klauzulą „zastrzeżone”;</w:t>
      </w:r>
    </w:p>
    <w:p w14:paraId="36500AE1" w14:textId="77777777" w:rsidR="00CB5C2B" w:rsidRPr="00FB6E42" w:rsidRDefault="00CB5C2B" w:rsidP="00FB6E42">
      <w:pPr>
        <w:numPr>
          <w:ilvl w:val="1"/>
          <w:numId w:val="1"/>
        </w:numPr>
        <w:tabs>
          <w:tab w:val="clear" w:pos="720"/>
        </w:tabs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lastRenderedPageBreak/>
        <w:t>podmiotach ratowniczych – należy przez to rozumieć dysponenta jednostki Państwowego Ratownictwa Medycznego, podmioty krajowego systemu ratowniczo-gaśniczego, podmioty i jednostki współpracujące z tymi systemami oraz społeczne organizacje ratownicze, w tym współpracujące z systemem powiadamiania ratunkowego, które są przygotowane do niezwłocznego reagowania i realizowania zadań w czasie wystąpienia nagłego zagrożenia dla życia i zdrowia albo mienia lub środowiska;</w:t>
      </w:r>
    </w:p>
    <w:p w14:paraId="37BE3560" w14:textId="77777777" w:rsidR="00CB5C2B" w:rsidRPr="00FB6E42" w:rsidRDefault="00CB5C2B" w:rsidP="00FB6E42">
      <w:pPr>
        <w:numPr>
          <w:ilvl w:val="1"/>
          <w:numId w:val="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służbach – należy przez to rozumieć służby ustawowo powołane do realizacji przedsięwzięć mających na celu ochronę życia, zdrowia oraz bezpieczeństwa obywateli, a także mienia i środowiska, inne niż podmioty ratownicze;</w:t>
      </w:r>
    </w:p>
    <w:p w14:paraId="17128356" w14:textId="77777777" w:rsidR="00CB5C2B" w:rsidRPr="00FB6E42" w:rsidRDefault="00CB5C2B" w:rsidP="00FB6E42">
      <w:pPr>
        <w:numPr>
          <w:ilvl w:val="1"/>
          <w:numId w:val="1"/>
        </w:numPr>
        <w:tabs>
          <w:tab w:val="clear" w:pos="720"/>
        </w:tabs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zgłoszeniu alarmowym – należy przez to rozumieć informację o wystąpieniu lub podejrzeniu wystąpienia nagłego zagrożenia życia lub zdrowia, w tym aktu przemocy, a także nagłego zagrożenia środowiska lub mienia oraz zagrożeń bezpieczeństwa i porządku publicznego, kierowaną do numerów obsługiwanych w ramach systemu powiadamiania ratunkowego, przez dostawcę publicznie dostępnych usług telefonicznych, z zewnętrznych systemów monitoringu albo z wykorzystaniem środków komunikacji, które umożliwiają niezwłoczne przekazanie tej informacji do centrum powiadamiania ratunkowego;</w:t>
      </w:r>
    </w:p>
    <w:p w14:paraId="3C453D74" w14:textId="78B19773" w:rsidR="000A34B5" w:rsidRPr="00FB6E42" w:rsidRDefault="00C00E41" w:rsidP="00FB6E42">
      <w:pPr>
        <w:numPr>
          <w:ilvl w:val="1"/>
          <w:numId w:val="1"/>
        </w:numPr>
        <w:tabs>
          <w:tab w:val="clear" w:pos="720"/>
        </w:tabs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zintegrowanym stanowisku – należy przez to rozumieć miejsce wykonywania zadań przez podmioty współpracujące z Urzędem w ramach systemu bezpieczeństwa miasta</w:t>
      </w:r>
      <w:r w:rsidR="000A34B5" w:rsidRPr="00FB6E42">
        <w:rPr>
          <w:rFonts w:cstheme="minorHAnsi"/>
          <w:bCs/>
          <w:szCs w:val="22"/>
        </w:rPr>
        <w:t>;</w:t>
      </w:r>
    </w:p>
    <w:p w14:paraId="200EC61C" w14:textId="721F9CB5" w:rsidR="00F317EA" w:rsidRPr="00FB6E42" w:rsidRDefault="000A34B5" w:rsidP="00FB6E42">
      <w:pPr>
        <w:numPr>
          <w:ilvl w:val="1"/>
          <w:numId w:val="1"/>
        </w:numPr>
        <w:tabs>
          <w:tab w:val="clear" w:pos="720"/>
        </w:tabs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Dyrektorze</w:t>
      </w:r>
      <w:r w:rsidR="00F647F0" w:rsidRPr="00FB6E42">
        <w:rPr>
          <w:rFonts w:cstheme="minorHAnsi"/>
          <w:bCs/>
          <w:szCs w:val="22"/>
        </w:rPr>
        <w:t xml:space="preserve"> </w:t>
      </w:r>
      <w:r w:rsidRPr="00FB6E42">
        <w:rPr>
          <w:rFonts w:cstheme="minorHAnsi"/>
          <w:bCs/>
          <w:szCs w:val="22"/>
        </w:rPr>
        <w:t>– należy przez to rozumieć Dyrektora Stołecznego Centrum Bezpieczeństwa</w:t>
      </w:r>
      <w:r w:rsidR="00E57A5B" w:rsidRPr="00FB6E42">
        <w:rPr>
          <w:rFonts w:cstheme="minorHAnsi"/>
          <w:bCs/>
          <w:szCs w:val="22"/>
        </w:rPr>
        <w:t xml:space="preserve"> Urzędu m.st. Warszawy</w:t>
      </w:r>
      <w:r w:rsidRPr="00FB6E42">
        <w:rPr>
          <w:rFonts w:cstheme="minorHAnsi"/>
          <w:bCs/>
          <w:szCs w:val="22"/>
        </w:rPr>
        <w:t>.</w:t>
      </w:r>
    </w:p>
    <w:p w14:paraId="45381493" w14:textId="1AF02830" w:rsidR="00F317EA" w:rsidRPr="00FB6E42" w:rsidRDefault="00C00E41" w:rsidP="00FB6E42">
      <w:pPr>
        <w:pStyle w:val="Nagwek2"/>
      </w:pPr>
      <w:r w:rsidRPr="00FB6E42">
        <w:t>Tytuł</w:t>
      </w:r>
      <w:r w:rsidR="00E31284" w:rsidRPr="00FB6E42">
        <w:t xml:space="preserve"> </w:t>
      </w:r>
      <w:r w:rsidRPr="00FB6E42">
        <w:t>II</w:t>
      </w:r>
      <w:r w:rsidR="00CB1D30" w:rsidRPr="00FB6E42">
        <w:br/>
      </w:r>
      <w:r w:rsidRPr="00FB6E42">
        <w:t xml:space="preserve">Zakres działania i struktura organizacyjna </w:t>
      </w:r>
      <w:r w:rsidR="00303BE6" w:rsidRPr="00FB6E42">
        <w:t>Biura</w:t>
      </w:r>
    </w:p>
    <w:p w14:paraId="5BA94E0F" w14:textId="3C3C51F0" w:rsidR="00F317EA" w:rsidRPr="00FB6E42" w:rsidRDefault="00C00E41" w:rsidP="00FB6E42">
      <w:pPr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 xml:space="preserve">§ 4. </w:t>
      </w:r>
      <w:r w:rsidRPr="00FB6E42">
        <w:rPr>
          <w:rFonts w:cstheme="minorHAnsi"/>
          <w:szCs w:val="22"/>
        </w:rPr>
        <w:t xml:space="preserve">Zakres działania </w:t>
      </w:r>
      <w:r w:rsidR="00303BE6" w:rsidRPr="00FB6E42">
        <w:rPr>
          <w:rFonts w:cstheme="minorHAnsi"/>
          <w:szCs w:val="22"/>
        </w:rPr>
        <w:t>Biura</w:t>
      </w:r>
      <w:r w:rsidRPr="00FB6E42">
        <w:rPr>
          <w:rFonts w:cstheme="minorHAnsi"/>
          <w:szCs w:val="22"/>
        </w:rPr>
        <w:t xml:space="preserve"> określa regulamin Urzędu.</w:t>
      </w:r>
    </w:p>
    <w:p w14:paraId="25ED4AB4" w14:textId="77777777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C00E41" w:rsidRPr="00FB6E42">
        <w:rPr>
          <w:rFonts w:cstheme="minorHAnsi"/>
          <w:b/>
          <w:szCs w:val="22"/>
        </w:rPr>
        <w:t>5</w:t>
      </w:r>
      <w:r w:rsidRPr="00FB6E42">
        <w:rPr>
          <w:rFonts w:cstheme="minorHAnsi"/>
          <w:b/>
          <w:szCs w:val="22"/>
        </w:rPr>
        <w:t>.</w:t>
      </w:r>
      <w:r w:rsidRPr="00FB6E42">
        <w:rPr>
          <w:rFonts w:cstheme="minorHAnsi"/>
          <w:szCs w:val="22"/>
        </w:rPr>
        <w:t xml:space="preserve"> W skład </w:t>
      </w:r>
      <w:r w:rsidR="00303BE6" w:rsidRPr="00FB6E42">
        <w:rPr>
          <w:rFonts w:cstheme="minorHAnsi"/>
          <w:szCs w:val="22"/>
        </w:rPr>
        <w:t xml:space="preserve">Biura </w:t>
      </w:r>
      <w:r w:rsidRPr="00FB6E42">
        <w:rPr>
          <w:rFonts w:cstheme="minorHAnsi"/>
          <w:szCs w:val="22"/>
        </w:rPr>
        <w:t>wchodzą następujące wewnętrzne komórki organizacyjne,</w:t>
      </w:r>
      <w:r w:rsidR="00673A52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o ustalonych nazwach i symbolach kancelaryjnych:</w:t>
      </w:r>
    </w:p>
    <w:p w14:paraId="1B579FA7" w14:textId="77777777" w:rsidR="00CB5C2B" w:rsidRPr="00FB6E42" w:rsidRDefault="00436731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Wydział Organizacyjny (CB</w:t>
      </w:r>
      <w:r w:rsidR="00CB5C2B" w:rsidRPr="00FB6E42">
        <w:rPr>
          <w:rFonts w:cstheme="minorHAnsi"/>
          <w:szCs w:val="22"/>
        </w:rPr>
        <w:t>-WI);</w:t>
      </w:r>
    </w:p>
    <w:p w14:paraId="0B948F5B" w14:textId="77777777" w:rsidR="00436731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i/>
          <w:szCs w:val="22"/>
        </w:rPr>
      </w:pPr>
      <w:r w:rsidRPr="00FB6E42">
        <w:rPr>
          <w:rFonts w:cstheme="minorHAnsi"/>
          <w:szCs w:val="22"/>
        </w:rPr>
        <w:t>Wydzi</w:t>
      </w:r>
      <w:r w:rsidR="00436731" w:rsidRPr="00FB6E42">
        <w:rPr>
          <w:rFonts w:cstheme="minorHAnsi"/>
          <w:szCs w:val="22"/>
        </w:rPr>
        <w:t>ał Bezpieczeństwa Publicznego (CB</w:t>
      </w:r>
      <w:r w:rsidRPr="00FB6E42">
        <w:rPr>
          <w:rFonts w:cstheme="minorHAnsi"/>
          <w:szCs w:val="22"/>
        </w:rPr>
        <w:t>-WII), w skład którego wchodzi</w:t>
      </w:r>
      <w:r w:rsidR="00436731" w:rsidRPr="00FB6E42">
        <w:rPr>
          <w:rFonts w:cstheme="minorHAnsi"/>
          <w:szCs w:val="22"/>
        </w:rPr>
        <w:t>:</w:t>
      </w:r>
    </w:p>
    <w:p w14:paraId="5D4C46B0" w14:textId="77777777" w:rsidR="00CB5C2B" w:rsidRPr="00FB6E42" w:rsidRDefault="001F3D95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Wieloosobowe Stanowisko ds. Bezpieczeństwa Publicznego</w:t>
      </w:r>
      <w:r w:rsidR="00436731" w:rsidRPr="00FB6E42">
        <w:rPr>
          <w:rFonts w:cstheme="minorHAnsi"/>
          <w:szCs w:val="22"/>
        </w:rPr>
        <w:t xml:space="preserve"> (CB</w:t>
      </w:r>
      <w:r w:rsidR="00CB5C2B" w:rsidRPr="00FB6E42">
        <w:rPr>
          <w:rFonts w:cstheme="minorHAnsi"/>
          <w:szCs w:val="22"/>
        </w:rPr>
        <w:t>-WII-</w:t>
      </w:r>
      <w:r w:rsidRPr="00FB6E42">
        <w:rPr>
          <w:rFonts w:cstheme="minorHAnsi"/>
          <w:szCs w:val="22"/>
        </w:rPr>
        <w:t>BP</w:t>
      </w:r>
      <w:r w:rsidR="00CB5C2B" w:rsidRPr="00FB6E42">
        <w:rPr>
          <w:rFonts w:cstheme="minorHAnsi"/>
          <w:szCs w:val="22"/>
        </w:rPr>
        <w:t>)</w:t>
      </w:r>
      <w:r w:rsidR="00E57A5B" w:rsidRPr="00FB6E42">
        <w:rPr>
          <w:rFonts w:cstheme="minorHAnsi"/>
          <w:szCs w:val="22"/>
        </w:rPr>
        <w:t>,</w:t>
      </w:r>
    </w:p>
    <w:p w14:paraId="5240A35B" w14:textId="77777777" w:rsidR="001172A7" w:rsidRPr="00FB6E42" w:rsidRDefault="001172A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Analiz i Planowania (CB-WII-D</w:t>
      </w:r>
      <w:r w:rsidR="001F3D95" w:rsidRPr="00FB6E42">
        <w:rPr>
          <w:rFonts w:cstheme="minorHAnsi"/>
          <w:szCs w:val="22"/>
        </w:rPr>
        <w:t>1</w:t>
      </w:r>
      <w:r w:rsidRPr="00FB6E42">
        <w:rPr>
          <w:rFonts w:cstheme="minorHAnsi"/>
          <w:szCs w:val="22"/>
        </w:rPr>
        <w:t>);</w:t>
      </w:r>
    </w:p>
    <w:p w14:paraId="14C7B699" w14:textId="77777777" w:rsidR="00CB5C2B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Zarządzania </w:t>
      </w:r>
      <w:r w:rsidR="00436731" w:rsidRPr="00FB6E42">
        <w:rPr>
          <w:rFonts w:cstheme="minorHAnsi"/>
          <w:szCs w:val="22"/>
        </w:rPr>
        <w:t xml:space="preserve">Kryzysowego </w:t>
      </w:r>
      <w:r w:rsidR="00C17042" w:rsidRPr="00FB6E42">
        <w:rPr>
          <w:rFonts w:cstheme="minorHAnsi"/>
          <w:szCs w:val="22"/>
        </w:rPr>
        <w:t>i Ochrony Ludności</w:t>
      </w:r>
      <w:r w:rsidR="00A12433" w:rsidRPr="00FB6E42">
        <w:rPr>
          <w:rFonts w:cstheme="minorHAnsi"/>
          <w:szCs w:val="22"/>
        </w:rPr>
        <w:t xml:space="preserve"> </w:t>
      </w:r>
      <w:r w:rsidR="00436731" w:rsidRPr="00FB6E42">
        <w:rPr>
          <w:rFonts w:cstheme="minorHAnsi"/>
          <w:szCs w:val="22"/>
        </w:rPr>
        <w:t>(CB</w:t>
      </w:r>
      <w:r w:rsidRPr="00FB6E42">
        <w:rPr>
          <w:rFonts w:cstheme="minorHAnsi"/>
          <w:szCs w:val="22"/>
        </w:rPr>
        <w:t>-WIII)</w:t>
      </w:r>
      <w:r w:rsidR="00366AA9" w:rsidRPr="00FB6E42">
        <w:rPr>
          <w:rFonts w:cstheme="minorHAnsi"/>
          <w:szCs w:val="22"/>
        </w:rPr>
        <w:t>, w skład którego wchodzi:</w:t>
      </w:r>
    </w:p>
    <w:p w14:paraId="4CB4CB92" w14:textId="477ACE16" w:rsidR="00366AA9" w:rsidRPr="00FB6E42" w:rsidRDefault="00366AA9" w:rsidP="00FB6E42">
      <w:pPr>
        <w:pStyle w:val="Akapitzlist"/>
        <w:numPr>
          <w:ilvl w:val="2"/>
          <w:numId w:val="2"/>
        </w:numPr>
        <w:tabs>
          <w:tab w:val="clear" w:pos="1210"/>
        </w:tabs>
        <w:spacing w:after="0"/>
        <w:ind w:left="1134" w:hanging="283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Wieloosobowe Stanowisko ds. </w:t>
      </w:r>
      <w:r w:rsidR="00C17042" w:rsidRPr="00FB6E42">
        <w:rPr>
          <w:rFonts w:cstheme="minorHAnsi"/>
          <w:sz w:val="22"/>
          <w:szCs w:val="22"/>
        </w:rPr>
        <w:t xml:space="preserve">Ochrony Ludności i Obrony Cywilnej </w:t>
      </w:r>
      <w:r w:rsidRPr="00FB6E42">
        <w:rPr>
          <w:rFonts w:cstheme="minorHAnsi"/>
          <w:sz w:val="22"/>
          <w:szCs w:val="22"/>
        </w:rPr>
        <w:t>(CB-WII</w:t>
      </w:r>
      <w:r w:rsidR="00524A6B" w:rsidRPr="00FB6E42">
        <w:rPr>
          <w:rFonts w:cstheme="minorHAnsi"/>
          <w:sz w:val="22"/>
          <w:szCs w:val="22"/>
        </w:rPr>
        <w:t>I</w:t>
      </w:r>
      <w:r w:rsidRPr="00FB6E42">
        <w:rPr>
          <w:rFonts w:cstheme="minorHAnsi"/>
          <w:sz w:val="22"/>
          <w:szCs w:val="22"/>
        </w:rPr>
        <w:t>-</w:t>
      </w:r>
      <w:r w:rsidR="00C17042" w:rsidRPr="00FB6E42">
        <w:rPr>
          <w:rFonts w:cstheme="minorHAnsi"/>
          <w:sz w:val="22"/>
          <w:szCs w:val="22"/>
        </w:rPr>
        <w:t>OL</w:t>
      </w:r>
      <w:r w:rsidRPr="00FB6E42">
        <w:rPr>
          <w:rFonts w:cstheme="minorHAnsi"/>
          <w:sz w:val="22"/>
          <w:szCs w:val="22"/>
        </w:rPr>
        <w:t>)</w:t>
      </w:r>
      <w:r w:rsidR="00524A6B" w:rsidRPr="00FB6E42">
        <w:rPr>
          <w:rFonts w:cstheme="minorHAnsi"/>
          <w:sz w:val="22"/>
          <w:szCs w:val="22"/>
        </w:rPr>
        <w:t>,</w:t>
      </w:r>
    </w:p>
    <w:p w14:paraId="21207CE9" w14:textId="3CF8A7F8" w:rsidR="007150BC" w:rsidRPr="00FB6E42" w:rsidRDefault="007150BC" w:rsidP="00FB6E42">
      <w:pPr>
        <w:pStyle w:val="Akapitzlist"/>
        <w:numPr>
          <w:ilvl w:val="2"/>
          <w:numId w:val="2"/>
        </w:numPr>
        <w:tabs>
          <w:tab w:val="clear" w:pos="1210"/>
        </w:tabs>
        <w:spacing w:after="0"/>
        <w:ind w:left="1134" w:hanging="283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Wieloosobowe Stanowisko ds. </w:t>
      </w:r>
      <w:r w:rsidR="00764F48" w:rsidRPr="00FB6E42">
        <w:rPr>
          <w:rFonts w:cstheme="minorHAnsi"/>
          <w:sz w:val="22"/>
          <w:szCs w:val="22"/>
        </w:rPr>
        <w:t>W</w:t>
      </w:r>
      <w:r w:rsidRPr="00FB6E42">
        <w:rPr>
          <w:rFonts w:cstheme="minorHAnsi"/>
          <w:sz w:val="22"/>
          <w:szCs w:val="22"/>
        </w:rPr>
        <w:t xml:space="preserve">spółpracy z </w:t>
      </w:r>
      <w:r w:rsidR="000A532E" w:rsidRPr="00FB6E42">
        <w:rPr>
          <w:rFonts w:cstheme="minorHAnsi"/>
          <w:sz w:val="22"/>
          <w:szCs w:val="22"/>
        </w:rPr>
        <w:t>Jednostkami</w:t>
      </w:r>
      <w:r w:rsidRPr="00FB6E42">
        <w:rPr>
          <w:rFonts w:cstheme="minorHAnsi"/>
          <w:sz w:val="22"/>
          <w:szCs w:val="22"/>
        </w:rPr>
        <w:t xml:space="preserve"> </w:t>
      </w:r>
      <w:r w:rsidR="00764F48" w:rsidRPr="00FB6E42">
        <w:rPr>
          <w:rFonts w:cstheme="minorHAnsi"/>
          <w:sz w:val="22"/>
          <w:szCs w:val="22"/>
        </w:rPr>
        <w:t>O</w:t>
      </w:r>
      <w:r w:rsidRPr="00FB6E42">
        <w:rPr>
          <w:rFonts w:cstheme="minorHAnsi"/>
          <w:sz w:val="22"/>
          <w:szCs w:val="22"/>
        </w:rPr>
        <w:t xml:space="preserve">chrony </w:t>
      </w:r>
      <w:r w:rsidR="00764F48" w:rsidRPr="00FB6E42">
        <w:rPr>
          <w:rFonts w:cstheme="minorHAnsi"/>
          <w:sz w:val="22"/>
          <w:szCs w:val="22"/>
        </w:rPr>
        <w:t>P</w:t>
      </w:r>
      <w:r w:rsidRPr="00FB6E42">
        <w:rPr>
          <w:rFonts w:cstheme="minorHAnsi"/>
          <w:sz w:val="22"/>
          <w:szCs w:val="22"/>
        </w:rPr>
        <w:t>rzeciwpożarowej</w:t>
      </w:r>
      <w:r w:rsidR="00C75AE6" w:rsidRPr="00FB6E42">
        <w:rPr>
          <w:rFonts w:cstheme="minorHAnsi"/>
          <w:sz w:val="22"/>
          <w:szCs w:val="22"/>
        </w:rPr>
        <w:t xml:space="preserve"> (CB-WIII-OP)</w:t>
      </w:r>
      <w:r w:rsidR="00F647F0" w:rsidRPr="00FB6E42">
        <w:rPr>
          <w:rFonts w:cstheme="minorHAnsi"/>
          <w:sz w:val="22"/>
          <w:szCs w:val="22"/>
        </w:rPr>
        <w:t>,</w:t>
      </w:r>
    </w:p>
    <w:p w14:paraId="4EF27E86" w14:textId="4E61F68C" w:rsidR="00524A6B" w:rsidRPr="00FB6E42" w:rsidRDefault="002C4702" w:rsidP="00FB6E42">
      <w:pPr>
        <w:pStyle w:val="Akapitzlist"/>
        <w:numPr>
          <w:ilvl w:val="2"/>
          <w:numId w:val="2"/>
        </w:numPr>
        <w:tabs>
          <w:tab w:val="clear" w:pos="1210"/>
        </w:tabs>
        <w:spacing w:after="0"/>
        <w:ind w:left="1134" w:hanging="283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Dział</w:t>
      </w:r>
      <w:r w:rsidR="00C17042" w:rsidRPr="00FB6E42">
        <w:rPr>
          <w:rFonts w:cstheme="minorHAnsi"/>
          <w:sz w:val="22"/>
          <w:szCs w:val="22"/>
        </w:rPr>
        <w:t xml:space="preserve"> Zarządzania Kryzysowego</w:t>
      </w:r>
      <w:r w:rsidRPr="00FB6E42">
        <w:rPr>
          <w:rFonts w:cstheme="minorHAnsi"/>
          <w:sz w:val="22"/>
          <w:szCs w:val="22"/>
        </w:rPr>
        <w:t xml:space="preserve"> </w:t>
      </w:r>
      <w:r w:rsidR="00524A6B" w:rsidRPr="00FB6E42">
        <w:rPr>
          <w:rFonts w:cstheme="minorHAnsi"/>
          <w:sz w:val="22"/>
          <w:szCs w:val="22"/>
        </w:rPr>
        <w:t>(CB-WIII-D1)</w:t>
      </w:r>
      <w:r w:rsidR="00F647F0" w:rsidRPr="00FB6E42">
        <w:rPr>
          <w:rFonts w:cstheme="minorHAnsi"/>
          <w:sz w:val="22"/>
          <w:szCs w:val="22"/>
        </w:rPr>
        <w:t>;</w:t>
      </w:r>
    </w:p>
    <w:p w14:paraId="47ECB664" w14:textId="77777777" w:rsidR="00CB5C2B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</w:t>
      </w:r>
      <w:r w:rsidR="00436731" w:rsidRPr="00FB6E42">
        <w:rPr>
          <w:rFonts w:cstheme="minorHAnsi"/>
          <w:szCs w:val="22"/>
        </w:rPr>
        <w:t>Przygotowań</w:t>
      </w:r>
      <w:r w:rsidRPr="00FB6E42">
        <w:rPr>
          <w:rFonts w:cstheme="minorHAnsi"/>
          <w:szCs w:val="22"/>
        </w:rPr>
        <w:t xml:space="preserve"> Obronnych (</w:t>
      </w:r>
      <w:r w:rsidR="00436731" w:rsidRPr="00FB6E42">
        <w:rPr>
          <w:rFonts w:cstheme="minorHAnsi"/>
          <w:szCs w:val="22"/>
        </w:rPr>
        <w:t>CB</w:t>
      </w:r>
      <w:r w:rsidRPr="00FB6E42">
        <w:rPr>
          <w:rFonts w:cstheme="minorHAnsi"/>
          <w:szCs w:val="22"/>
        </w:rPr>
        <w:t>-WIV)</w:t>
      </w:r>
      <w:r w:rsidR="00436731" w:rsidRPr="00FB6E42">
        <w:rPr>
          <w:rFonts w:cstheme="minorHAnsi"/>
          <w:szCs w:val="22"/>
        </w:rPr>
        <w:t>, w skład którego wchodzi:</w:t>
      </w:r>
    </w:p>
    <w:p w14:paraId="5D778DD2" w14:textId="77777777" w:rsidR="002607B3" w:rsidRPr="00FB6E42" w:rsidRDefault="001F3D95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Wieloosobowe Stanowisko ds. Przygotowań Obronnych</w:t>
      </w:r>
      <w:r w:rsidR="00674D36" w:rsidRPr="00FB6E42">
        <w:rPr>
          <w:rFonts w:cstheme="minorHAnsi"/>
          <w:szCs w:val="22"/>
        </w:rPr>
        <w:t xml:space="preserve"> (CB-WIV-PO)</w:t>
      </w:r>
      <w:r w:rsidR="0081277D" w:rsidRPr="00FB6E42">
        <w:rPr>
          <w:rFonts w:cstheme="minorHAnsi"/>
          <w:szCs w:val="22"/>
        </w:rPr>
        <w:t>,</w:t>
      </w:r>
    </w:p>
    <w:p w14:paraId="1D0FD192" w14:textId="2721F9C4" w:rsidR="001F3D95" w:rsidRPr="00FB6E42" w:rsidRDefault="001F3D95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Planowania Obronnego (CB-WIV-D1)</w:t>
      </w:r>
      <w:r w:rsidR="0081277D" w:rsidRPr="00FB6E42">
        <w:rPr>
          <w:rFonts w:cstheme="minorHAnsi"/>
          <w:szCs w:val="22"/>
        </w:rPr>
        <w:t>;</w:t>
      </w:r>
    </w:p>
    <w:p w14:paraId="02E77F45" w14:textId="77777777" w:rsidR="00CB5C2B" w:rsidRPr="00FB6E42" w:rsidRDefault="00436731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Wydział Imprez i Zgromadzeń (CB</w:t>
      </w:r>
      <w:r w:rsidR="00CB5C2B" w:rsidRPr="00FB6E42">
        <w:rPr>
          <w:rFonts w:cstheme="minorHAnsi"/>
          <w:szCs w:val="22"/>
        </w:rPr>
        <w:t>-WV)</w:t>
      </w:r>
      <w:r w:rsidR="00635783" w:rsidRPr="00FB6E42">
        <w:rPr>
          <w:rFonts w:cstheme="minorHAnsi"/>
          <w:szCs w:val="22"/>
        </w:rPr>
        <w:t>,</w:t>
      </w:r>
      <w:r w:rsidR="00AC3BC7" w:rsidRPr="00FB6E42">
        <w:rPr>
          <w:rFonts w:cstheme="minorHAnsi"/>
          <w:szCs w:val="22"/>
        </w:rPr>
        <w:t xml:space="preserve"> w którego </w:t>
      </w:r>
      <w:r w:rsidR="00635783" w:rsidRPr="00FB6E42">
        <w:rPr>
          <w:rFonts w:cstheme="minorHAnsi"/>
          <w:szCs w:val="22"/>
        </w:rPr>
        <w:t xml:space="preserve">skład </w:t>
      </w:r>
      <w:r w:rsidR="00AC3BC7" w:rsidRPr="00FB6E42">
        <w:rPr>
          <w:rFonts w:cstheme="minorHAnsi"/>
          <w:szCs w:val="22"/>
        </w:rPr>
        <w:t>wchodzą:</w:t>
      </w:r>
    </w:p>
    <w:p w14:paraId="060A3A82" w14:textId="77777777" w:rsidR="00AC3BC7" w:rsidRPr="00FB6E42" w:rsidRDefault="00AC3BC7" w:rsidP="00FB6E42">
      <w:pPr>
        <w:numPr>
          <w:ilvl w:val="0"/>
          <w:numId w:val="22"/>
        </w:numPr>
        <w:tabs>
          <w:tab w:val="clear" w:pos="786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Imprez Masowych i Zgromadzeń (</w:t>
      </w:r>
      <w:r w:rsidR="00436731" w:rsidRPr="00FB6E42">
        <w:rPr>
          <w:rFonts w:cstheme="minorHAnsi"/>
          <w:szCs w:val="22"/>
        </w:rPr>
        <w:t>CB</w:t>
      </w:r>
      <w:r w:rsidRPr="00FB6E42">
        <w:rPr>
          <w:rFonts w:cstheme="minorHAnsi"/>
          <w:szCs w:val="22"/>
        </w:rPr>
        <w:t>-WV-D1)</w:t>
      </w:r>
      <w:r w:rsidR="0081277D" w:rsidRPr="00FB6E42">
        <w:rPr>
          <w:rFonts w:cstheme="minorHAnsi"/>
          <w:szCs w:val="22"/>
        </w:rPr>
        <w:t>,</w:t>
      </w:r>
    </w:p>
    <w:p w14:paraId="517348CC" w14:textId="77777777" w:rsidR="00AC3BC7" w:rsidRPr="00FB6E42" w:rsidRDefault="00436731" w:rsidP="00FB6E42">
      <w:pPr>
        <w:numPr>
          <w:ilvl w:val="0"/>
          <w:numId w:val="22"/>
        </w:numPr>
        <w:tabs>
          <w:tab w:val="clear" w:pos="786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Dział Imprez w Pasie Drogi (CB</w:t>
      </w:r>
      <w:r w:rsidR="00AC3BC7" w:rsidRPr="00FB6E42">
        <w:rPr>
          <w:rFonts w:cstheme="minorHAnsi"/>
          <w:szCs w:val="22"/>
        </w:rPr>
        <w:t>-WV-D2);</w:t>
      </w:r>
    </w:p>
    <w:p w14:paraId="4EBC9417" w14:textId="77777777" w:rsidR="00CB5C2B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</w:t>
      </w:r>
      <w:r w:rsidR="00F3189E" w:rsidRPr="00FB6E42">
        <w:rPr>
          <w:rFonts w:cstheme="minorHAnsi"/>
          <w:szCs w:val="22"/>
        </w:rPr>
        <w:t>Wsparcia i Rozwoju Technicznego</w:t>
      </w:r>
      <w:r w:rsidR="00436731" w:rsidRPr="00FB6E42">
        <w:rPr>
          <w:rFonts w:cstheme="minorHAnsi"/>
          <w:szCs w:val="22"/>
        </w:rPr>
        <w:t xml:space="preserve"> (CB</w:t>
      </w:r>
      <w:r w:rsidRPr="00FB6E42">
        <w:rPr>
          <w:rFonts w:cstheme="minorHAnsi"/>
          <w:szCs w:val="22"/>
        </w:rPr>
        <w:t>-WVI);</w:t>
      </w:r>
    </w:p>
    <w:p w14:paraId="338A06AE" w14:textId="77777777" w:rsidR="00CB5C2B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</w:t>
      </w:r>
      <w:r w:rsidR="00436731" w:rsidRPr="00FB6E42">
        <w:rPr>
          <w:rFonts w:cstheme="minorHAnsi"/>
          <w:szCs w:val="22"/>
        </w:rPr>
        <w:t>Operatorów Numerów Alarmowych (CB</w:t>
      </w:r>
      <w:r w:rsidRPr="00FB6E42">
        <w:rPr>
          <w:rFonts w:cstheme="minorHAnsi"/>
          <w:szCs w:val="22"/>
        </w:rPr>
        <w:t>-WVII);</w:t>
      </w:r>
    </w:p>
    <w:p w14:paraId="512F1042" w14:textId="08208721" w:rsidR="00CB5C2B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</w:t>
      </w:r>
      <w:r w:rsidR="00436731" w:rsidRPr="00FB6E42">
        <w:rPr>
          <w:rFonts w:cstheme="minorHAnsi"/>
          <w:szCs w:val="22"/>
        </w:rPr>
        <w:t>Ochrony Informacji Niejawnych (CB</w:t>
      </w:r>
      <w:r w:rsidRPr="00FB6E42">
        <w:rPr>
          <w:rFonts w:cstheme="minorHAnsi"/>
          <w:szCs w:val="22"/>
        </w:rPr>
        <w:t>-WVIII), w skład którego wchodz</w:t>
      </w:r>
      <w:r w:rsidR="004F5D4F" w:rsidRPr="00FB6E42">
        <w:rPr>
          <w:rFonts w:cstheme="minorHAnsi"/>
          <w:szCs w:val="22"/>
        </w:rPr>
        <w:t>i</w:t>
      </w:r>
      <w:r w:rsidR="00673A52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 xml:space="preserve">Kancelaria </w:t>
      </w:r>
      <w:r w:rsidR="001452C8" w:rsidRPr="00FB6E42">
        <w:rPr>
          <w:rFonts w:cstheme="minorHAnsi"/>
          <w:szCs w:val="22"/>
        </w:rPr>
        <w:t>T</w:t>
      </w:r>
      <w:r w:rsidRPr="00FB6E42">
        <w:rPr>
          <w:rFonts w:cstheme="minorHAnsi"/>
          <w:szCs w:val="22"/>
        </w:rPr>
        <w:t>ajna Urzęd</w:t>
      </w:r>
      <w:r w:rsidR="00436731" w:rsidRPr="00FB6E42">
        <w:rPr>
          <w:rFonts w:cstheme="minorHAnsi"/>
          <w:szCs w:val="22"/>
        </w:rPr>
        <w:t>u m.st. Warszawy (CB</w:t>
      </w:r>
      <w:r w:rsidR="004F5D4F" w:rsidRPr="00FB6E42">
        <w:rPr>
          <w:rFonts w:cstheme="minorHAnsi"/>
          <w:szCs w:val="22"/>
        </w:rPr>
        <w:t>-WVIII-KT)</w:t>
      </w:r>
      <w:r w:rsidR="00820514" w:rsidRPr="00FB6E42">
        <w:rPr>
          <w:rFonts w:cstheme="minorHAnsi"/>
          <w:szCs w:val="22"/>
        </w:rPr>
        <w:t>,</w:t>
      </w:r>
      <w:r w:rsidR="001B1940" w:rsidRPr="00FB6E42">
        <w:rPr>
          <w:rFonts w:cstheme="minorHAnsi"/>
          <w:szCs w:val="22"/>
        </w:rPr>
        <w:t xml:space="preserve"> </w:t>
      </w:r>
      <w:r w:rsidR="008661A0" w:rsidRPr="00FB6E42">
        <w:rPr>
          <w:rFonts w:cstheme="minorHAnsi"/>
          <w:szCs w:val="22"/>
        </w:rPr>
        <w:t>wraz z</w:t>
      </w:r>
      <w:r w:rsidR="00673A52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Oddział</w:t>
      </w:r>
      <w:r w:rsidR="008661A0" w:rsidRPr="00FB6E42">
        <w:rPr>
          <w:rFonts w:cstheme="minorHAnsi"/>
          <w:szCs w:val="22"/>
        </w:rPr>
        <w:t>em</w:t>
      </w:r>
      <w:r w:rsidRPr="00FB6E42">
        <w:rPr>
          <w:rFonts w:cstheme="minorHAnsi"/>
          <w:szCs w:val="22"/>
        </w:rPr>
        <w:t xml:space="preserve"> Kancelarii </w:t>
      </w:r>
      <w:r w:rsidR="008661A0" w:rsidRPr="00FB6E42">
        <w:rPr>
          <w:rFonts w:cstheme="minorHAnsi"/>
          <w:szCs w:val="22"/>
        </w:rPr>
        <w:t xml:space="preserve">Tajnej </w:t>
      </w:r>
      <w:r w:rsidRPr="00FB6E42">
        <w:rPr>
          <w:rFonts w:cstheme="minorHAnsi"/>
          <w:szCs w:val="22"/>
        </w:rPr>
        <w:t>obejmujący</w:t>
      </w:r>
      <w:r w:rsidR="008661A0" w:rsidRPr="00FB6E42">
        <w:rPr>
          <w:rFonts w:cstheme="minorHAnsi"/>
          <w:szCs w:val="22"/>
        </w:rPr>
        <w:t>m</w:t>
      </w:r>
      <w:r w:rsidRPr="00FB6E42">
        <w:rPr>
          <w:rFonts w:cstheme="minorHAnsi"/>
          <w:szCs w:val="22"/>
        </w:rPr>
        <w:t xml:space="preserve"> zakresem działa</w:t>
      </w:r>
      <w:r w:rsidR="00436731" w:rsidRPr="00FB6E42">
        <w:rPr>
          <w:rFonts w:cstheme="minorHAnsi"/>
          <w:szCs w:val="22"/>
        </w:rPr>
        <w:t>nia Biuro Geodezji i Katastru (CB</w:t>
      </w:r>
      <w:r w:rsidRPr="00FB6E42">
        <w:rPr>
          <w:rFonts w:cstheme="minorHAnsi"/>
          <w:szCs w:val="22"/>
        </w:rPr>
        <w:noBreakHyphen/>
        <w:t>WVIII-OKT);</w:t>
      </w:r>
    </w:p>
    <w:p w14:paraId="158FA605" w14:textId="3418381C" w:rsidR="008661A0" w:rsidRPr="00FB6E42" w:rsidRDefault="008C2003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Zespół</w:t>
      </w:r>
      <w:r w:rsidR="00865D63" w:rsidRPr="00FB6E42">
        <w:rPr>
          <w:rFonts w:cstheme="minorHAnsi"/>
          <w:szCs w:val="22"/>
        </w:rPr>
        <w:t xml:space="preserve"> ds. U</w:t>
      </w:r>
      <w:r w:rsidR="0012756D" w:rsidRPr="00FB6E42">
        <w:rPr>
          <w:rFonts w:cstheme="minorHAnsi"/>
          <w:szCs w:val="22"/>
        </w:rPr>
        <w:t xml:space="preserve">suniętych </w:t>
      </w:r>
      <w:r w:rsidR="00865D63" w:rsidRPr="00FB6E42">
        <w:rPr>
          <w:rFonts w:cstheme="minorHAnsi"/>
          <w:szCs w:val="22"/>
        </w:rPr>
        <w:t>P</w:t>
      </w:r>
      <w:r w:rsidR="0012756D" w:rsidRPr="00FB6E42">
        <w:rPr>
          <w:rFonts w:cstheme="minorHAnsi"/>
          <w:szCs w:val="22"/>
        </w:rPr>
        <w:t>ojazdów</w:t>
      </w:r>
      <w:r w:rsidR="005219B5" w:rsidRPr="00FB6E42">
        <w:rPr>
          <w:rFonts w:cstheme="minorHAnsi"/>
          <w:szCs w:val="22"/>
        </w:rPr>
        <w:t xml:space="preserve"> (CB</w:t>
      </w:r>
      <w:r w:rsidR="00DF38C1" w:rsidRPr="00FB6E42">
        <w:rPr>
          <w:rFonts w:cstheme="minorHAnsi"/>
          <w:szCs w:val="22"/>
        </w:rPr>
        <w:t>-</w:t>
      </w:r>
      <w:r w:rsidR="001E3323" w:rsidRPr="00FB6E42">
        <w:rPr>
          <w:rFonts w:cstheme="minorHAnsi"/>
          <w:szCs w:val="22"/>
        </w:rPr>
        <w:t>Z</w:t>
      </w:r>
      <w:r w:rsidR="005219B5" w:rsidRPr="00FB6E42">
        <w:rPr>
          <w:rFonts w:cstheme="minorHAnsi"/>
          <w:szCs w:val="22"/>
        </w:rPr>
        <w:t>1)</w:t>
      </w:r>
      <w:r w:rsidR="00A2476F" w:rsidRPr="00FB6E42">
        <w:rPr>
          <w:rFonts w:cstheme="minorHAnsi"/>
          <w:szCs w:val="22"/>
        </w:rPr>
        <w:t>;</w:t>
      </w:r>
    </w:p>
    <w:p w14:paraId="42E0D2D3" w14:textId="77777777" w:rsidR="00CB5C2B" w:rsidRPr="00FB6E42" w:rsidRDefault="00CB5C2B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425"/>
        <w:rPr>
          <w:rFonts w:cstheme="minorHAnsi"/>
          <w:i/>
          <w:szCs w:val="22"/>
        </w:rPr>
      </w:pPr>
      <w:r w:rsidRPr="00FB6E42">
        <w:rPr>
          <w:rFonts w:cstheme="minorHAnsi"/>
          <w:szCs w:val="22"/>
        </w:rPr>
        <w:t xml:space="preserve">Samodzielne Wieloosobowe Stanowisko Pracy Radców Prawnych </w:t>
      </w:r>
      <w:r w:rsidR="005219B5" w:rsidRPr="00FB6E42">
        <w:rPr>
          <w:rFonts w:cstheme="minorHAnsi"/>
          <w:szCs w:val="22"/>
        </w:rPr>
        <w:t>(CB</w:t>
      </w:r>
      <w:r w:rsidR="009C6D09" w:rsidRPr="00FB6E42">
        <w:rPr>
          <w:rFonts w:cstheme="minorHAnsi"/>
          <w:szCs w:val="22"/>
        </w:rPr>
        <w:t>-IX)</w:t>
      </w:r>
      <w:r w:rsidRPr="00FB6E42">
        <w:rPr>
          <w:rFonts w:cstheme="minorHAnsi"/>
          <w:szCs w:val="22"/>
        </w:rPr>
        <w:t>;</w:t>
      </w:r>
    </w:p>
    <w:p w14:paraId="4604CDA8" w14:textId="04DEB247" w:rsidR="00CB5C2B" w:rsidRPr="00FB6E42" w:rsidRDefault="00C9456E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</w:t>
      </w:r>
      <w:r w:rsidR="0012756D" w:rsidRPr="00FB6E42">
        <w:rPr>
          <w:rFonts w:cstheme="minorHAnsi"/>
          <w:szCs w:val="22"/>
        </w:rPr>
        <w:t>Miejskie Stanowisko Kierowania</w:t>
      </w:r>
      <w:r w:rsidR="005219B5" w:rsidRPr="00FB6E42">
        <w:rPr>
          <w:rFonts w:cstheme="minorHAnsi"/>
          <w:szCs w:val="22"/>
        </w:rPr>
        <w:t xml:space="preserve"> (CB</w:t>
      </w:r>
      <w:r w:rsidR="009C6D09" w:rsidRPr="00FB6E42">
        <w:rPr>
          <w:rFonts w:cstheme="minorHAnsi"/>
          <w:szCs w:val="22"/>
        </w:rPr>
        <w:t>-W</w:t>
      </w:r>
      <w:r w:rsidR="00812C64" w:rsidRPr="00FB6E42">
        <w:rPr>
          <w:rFonts w:cstheme="minorHAnsi"/>
          <w:szCs w:val="22"/>
        </w:rPr>
        <w:t>X)</w:t>
      </w:r>
      <w:r w:rsidR="00E57A5B" w:rsidRPr="00FB6E42">
        <w:rPr>
          <w:rFonts w:cstheme="minorHAnsi"/>
          <w:szCs w:val="22"/>
        </w:rPr>
        <w:t>;</w:t>
      </w:r>
    </w:p>
    <w:p w14:paraId="41527A2D" w14:textId="77777777" w:rsidR="00622759" w:rsidRPr="00FB6E42" w:rsidRDefault="00622759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Wydział </w:t>
      </w:r>
      <w:r w:rsidR="001F3D95" w:rsidRPr="00FB6E42">
        <w:rPr>
          <w:rFonts w:cstheme="minorHAnsi"/>
          <w:szCs w:val="22"/>
        </w:rPr>
        <w:t>Komunikacji z Mieszkańcami</w:t>
      </w:r>
      <w:r w:rsidRPr="00FB6E42">
        <w:rPr>
          <w:rFonts w:cstheme="minorHAnsi"/>
          <w:szCs w:val="22"/>
        </w:rPr>
        <w:t xml:space="preserve"> (</w:t>
      </w:r>
      <w:r w:rsidR="005219B5" w:rsidRPr="00FB6E42">
        <w:rPr>
          <w:rFonts w:cstheme="minorHAnsi"/>
          <w:szCs w:val="22"/>
        </w:rPr>
        <w:t>CB</w:t>
      </w:r>
      <w:r w:rsidRPr="00FB6E42">
        <w:rPr>
          <w:rFonts w:cstheme="minorHAnsi"/>
          <w:szCs w:val="22"/>
        </w:rPr>
        <w:t>-WX</w:t>
      </w:r>
      <w:r w:rsidR="009C6D09" w:rsidRPr="00FB6E42">
        <w:rPr>
          <w:rFonts w:cstheme="minorHAnsi"/>
          <w:szCs w:val="22"/>
        </w:rPr>
        <w:t>I</w:t>
      </w:r>
      <w:r w:rsidRPr="00FB6E42">
        <w:rPr>
          <w:rFonts w:cstheme="minorHAnsi"/>
          <w:szCs w:val="22"/>
        </w:rPr>
        <w:t>), w którego w skład wchodzą:</w:t>
      </w:r>
    </w:p>
    <w:p w14:paraId="1425E984" w14:textId="77777777" w:rsidR="00622759" w:rsidRPr="00FB6E42" w:rsidRDefault="005219B5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Obsługi (CB</w:t>
      </w:r>
      <w:r w:rsidR="00622759" w:rsidRPr="00FB6E42">
        <w:rPr>
          <w:rFonts w:cstheme="minorHAnsi"/>
          <w:szCs w:val="22"/>
        </w:rPr>
        <w:t>-WX</w:t>
      </w:r>
      <w:r w:rsidR="009C6D09" w:rsidRPr="00FB6E42">
        <w:rPr>
          <w:rFonts w:cstheme="minorHAnsi"/>
          <w:szCs w:val="22"/>
        </w:rPr>
        <w:t>I</w:t>
      </w:r>
      <w:r w:rsidR="00622759" w:rsidRPr="00FB6E42">
        <w:rPr>
          <w:rFonts w:cstheme="minorHAnsi"/>
          <w:szCs w:val="22"/>
        </w:rPr>
        <w:t>-D1)</w:t>
      </w:r>
      <w:r w:rsidR="00E57A5B" w:rsidRPr="00FB6E42">
        <w:rPr>
          <w:rFonts w:cstheme="minorHAnsi"/>
          <w:szCs w:val="22"/>
        </w:rPr>
        <w:t>,</w:t>
      </w:r>
    </w:p>
    <w:p w14:paraId="0D7C2647" w14:textId="77777777" w:rsidR="00622759" w:rsidRPr="00FB6E42" w:rsidRDefault="00622759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Jakości</w:t>
      </w:r>
      <w:r w:rsidR="00A33D1F" w:rsidRPr="00FB6E42">
        <w:rPr>
          <w:rFonts w:cstheme="minorHAnsi"/>
          <w:szCs w:val="22"/>
        </w:rPr>
        <w:t xml:space="preserve"> i Administracji Systemu</w:t>
      </w:r>
      <w:r w:rsidR="005219B5" w:rsidRPr="00FB6E42">
        <w:rPr>
          <w:rFonts w:cstheme="minorHAnsi"/>
          <w:szCs w:val="22"/>
        </w:rPr>
        <w:t xml:space="preserve"> (CB</w:t>
      </w:r>
      <w:r w:rsidRPr="00FB6E42">
        <w:rPr>
          <w:rFonts w:cstheme="minorHAnsi"/>
          <w:szCs w:val="22"/>
        </w:rPr>
        <w:t>-WX</w:t>
      </w:r>
      <w:r w:rsidR="009C6D09" w:rsidRPr="00FB6E42">
        <w:rPr>
          <w:rFonts w:cstheme="minorHAnsi"/>
          <w:szCs w:val="22"/>
        </w:rPr>
        <w:t>I</w:t>
      </w:r>
      <w:r w:rsidRPr="00FB6E42">
        <w:rPr>
          <w:rFonts w:cstheme="minorHAnsi"/>
          <w:szCs w:val="22"/>
        </w:rPr>
        <w:t>-D2);</w:t>
      </w:r>
    </w:p>
    <w:p w14:paraId="6ED5238B" w14:textId="77777777" w:rsidR="00622759" w:rsidRPr="00FB6E42" w:rsidRDefault="00C67854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Wydział Monitor</w:t>
      </w:r>
      <w:r w:rsidR="005219B5" w:rsidRPr="00FB6E42">
        <w:rPr>
          <w:rFonts w:cstheme="minorHAnsi"/>
          <w:szCs w:val="22"/>
        </w:rPr>
        <w:t>ingu i Zarządzania Informacją (CB</w:t>
      </w:r>
      <w:r w:rsidRPr="00FB6E42">
        <w:rPr>
          <w:rFonts w:cstheme="minorHAnsi"/>
          <w:szCs w:val="22"/>
        </w:rPr>
        <w:t>-WXI</w:t>
      </w:r>
      <w:r w:rsidR="009C6D09" w:rsidRPr="00FB6E42">
        <w:rPr>
          <w:rFonts w:cstheme="minorHAnsi"/>
          <w:szCs w:val="22"/>
        </w:rPr>
        <w:t>I</w:t>
      </w:r>
      <w:r w:rsidRPr="00FB6E42">
        <w:rPr>
          <w:rFonts w:cstheme="minorHAnsi"/>
          <w:szCs w:val="22"/>
        </w:rPr>
        <w:t>), w skład którego wchodzą:</w:t>
      </w:r>
    </w:p>
    <w:p w14:paraId="01C17CB8" w14:textId="77777777" w:rsidR="00C67854" w:rsidRPr="00FB6E42" w:rsidRDefault="005219B5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Monitoringu Zgłoszeń (CB</w:t>
      </w:r>
      <w:r w:rsidR="00C67854" w:rsidRPr="00FB6E42">
        <w:rPr>
          <w:rFonts w:cstheme="minorHAnsi"/>
          <w:szCs w:val="22"/>
        </w:rPr>
        <w:t>-WX</w:t>
      </w:r>
      <w:r w:rsidR="009C6D09" w:rsidRPr="00FB6E42">
        <w:rPr>
          <w:rFonts w:cstheme="minorHAnsi"/>
          <w:szCs w:val="22"/>
        </w:rPr>
        <w:t>I</w:t>
      </w:r>
      <w:r w:rsidR="00C67854" w:rsidRPr="00FB6E42">
        <w:rPr>
          <w:rFonts w:cstheme="minorHAnsi"/>
          <w:szCs w:val="22"/>
        </w:rPr>
        <w:t>I-D1)</w:t>
      </w:r>
      <w:r w:rsidR="00E57A5B" w:rsidRPr="00FB6E42">
        <w:rPr>
          <w:rFonts w:cstheme="minorHAnsi"/>
          <w:szCs w:val="22"/>
        </w:rPr>
        <w:t>,</w:t>
      </w:r>
    </w:p>
    <w:p w14:paraId="76DA3DA3" w14:textId="77777777" w:rsidR="00C67854" w:rsidRPr="00FB6E42" w:rsidRDefault="005219B5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Dział Zarządzania Informacją (CB</w:t>
      </w:r>
      <w:r w:rsidR="00C67854" w:rsidRPr="00FB6E42">
        <w:rPr>
          <w:rFonts w:cstheme="minorHAnsi"/>
          <w:szCs w:val="22"/>
        </w:rPr>
        <w:t>-WX</w:t>
      </w:r>
      <w:r w:rsidR="009C6D09" w:rsidRPr="00FB6E42">
        <w:rPr>
          <w:rFonts w:cstheme="minorHAnsi"/>
          <w:szCs w:val="22"/>
        </w:rPr>
        <w:t>I</w:t>
      </w:r>
      <w:r w:rsidR="00C67854" w:rsidRPr="00FB6E42">
        <w:rPr>
          <w:rFonts w:cstheme="minorHAnsi"/>
          <w:szCs w:val="22"/>
        </w:rPr>
        <w:t>I-D2);</w:t>
      </w:r>
    </w:p>
    <w:p w14:paraId="2D7B8929" w14:textId="77777777" w:rsidR="002935E7" w:rsidRPr="00FB6E42" w:rsidRDefault="002935E7" w:rsidP="00FB6E42">
      <w:pPr>
        <w:numPr>
          <w:ilvl w:val="1"/>
          <w:numId w:val="2"/>
        </w:numPr>
        <w:tabs>
          <w:tab w:val="clear" w:pos="78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delegatury – zespoły o nazwach:</w:t>
      </w:r>
    </w:p>
    <w:p w14:paraId="7749A682" w14:textId="0533BE01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Bemowo (CB-D-I),</w:t>
      </w:r>
    </w:p>
    <w:p w14:paraId="5F85C767" w14:textId="787EB2B8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Białołęka (CB-D-II),</w:t>
      </w:r>
    </w:p>
    <w:p w14:paraId="2A3FB620" w14:textId="43D8D57C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Bielany (CB-D-III),</w:t>
      </w:r>
    </w:p>
    <w:p w14:paraId="693ABF31" w14:textId="78124D99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Mokotów (CB-D-IV),</w:t>
      </w:r>
    </w:p>
    <w:p w14:paraId="0DC5A547" w14:textId="773CAF32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</w:t>
      </w:r>
      <w:r w:rsidR="00A2476F" w:rsidRPr="00FB6E42">
        <w:rPr>
          <w:rFonts w:cstheme="minorHAnsi"/>
          <w:szCs w:val="22"/>
        </w:rPr>
        <w:t>zpieczeństwa w Dzielnicy Ochota</w:t>
      </w:r>
      <w:r w:rsidRPr="00FB6E42">
        <w:rPr>
          <w:rFonts w:cstheme="minorHAnsi"/>
          <w:szCs w:val="22"/>
        </w:rPr>
        <w:t>(CB-D-V),</w:t>
      </w:r>
    </w:p>
    <w:p w14:paraId="72624C89" w14:textId="0DE615B2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Praga</w:t>
      </w:r>
      <w:r w:rsidRPr="00FB6E42">
        <w:rPr>
          <w:rFonts w:cstheme="minorHAnsi"/>
          <w:szCs w:val="22"/>
        </w:rPr>
        <w:noBreakHyphen/>
        <w:t>Południe (CB-D-VI),</w:t>
      </w:r>
    </w:p>
    <w:p w14:paraId="401F295E" w14:textId="2F57BD06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</w:t>
      </w:r>
      <w:r w:rsidR="00A2476F" w:rsidRPr="00FB6E42">
        <w:rPr>
          <w:rFonts w:cstheme="minorHAnsi"/>
          <w:szCs w:val="22"/>
        </w:rPr>
        <w:t>eństwa w Dzielnicy Praga</w:t>
      </w:r>
      <w:r w:rsidR="00A2476F" w:rsidRPr="00FB6E42">
        <w:rPr>
          <w:rFonts w:cstheme="minorHAnsi"/>
          <w:szCs w:val="22"/>
        </w:rPr>
        <w:noBreakHyphen/>
        <w:t xml:space="preserve">Północ </w:t>
      </w:r>
      <w:r w:rsidRPr="00FB6E42">
        <w:rPr>
          <w:rFonts w:cstheme="minorHAnsi"/>
          <w:szCs w:val="22"/>
        </w:rPr>
        <w:t>(CB-D-VII),</w:t>
      </w:r>
    </w:p>
    <w:p w14:paraId="0682CFE5" w14:textId="31733A65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</w:t>
      </w:r>
      <w:r w:rsidR="00A2476F" w:rsidRPr="00FB6E42">
        <w:rPr>
          <w:rFonts w:cstheme="minorHAnsi"/>
          <w:szCs w:val="22"/>
        </w:rPr>
        <w:t xml:space="preserve">eczeństwa w Dzielnicy Rembertów </w:t>
      </w:r>
      <w:r w:rsidRPr="00FB6E42">
        <w:rPr>
          <w:rFonts w:cstheme="minorHAnsi"/>
          <w:szCs w:val="22"/>
        </w:rPr>
        <w:t>(CB-D-VIII),</w:t>
      </w:r>
    </w:p>
    <w:p w14:paraId="636E4860" w14:textId="0EEF54A8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Śródmieście (CB-D-IX),</w:t>
      </w:r>
    </w:p>
    <w:p w14:paraId="18DB6FF5" w14:textId="21860B9A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Targówek (CB-D-X),</w:t>
      </w:r>
    </w:p>
    <w:p w14:paraId="3562BEC1" w14:textId="685B3F57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Ursus (CB</w:t>
      </w:r>
      <w:r w:rsidRPr="00FB6E42">
        <w:rPr>
          <w:rFonts w:cstheme="minorHAnsi"/>
          <w:szCs w:val="22"/>
        </w:rPr>
        <w:noBreakHyphen/>
        <w:t>D-XI),</w:t>
      </w:r>
    </w:p>
    <w:p w14:paraId="283CC729" w14:textId="20104055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Ursynów (CB-D-XII),</w:t>
      </w:r>
    </w:p>
    <w:p w14:paraId="3EB12997" w14:textId="53AF9E82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Wawer (CB-D-XIII),</w:t>
      </w:r>
    </w:p>
    <w:p w14:paraId="2D955A73" w14:textId="53549F16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Wesoła (CB-D-XIV),</w:t>
      </w:r>
    </w:p>
    <w:p w14:paraId="55BBCA63" w14:textId="6AF35E39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Wilanów (CB-D-XV),</w:t>
      </w:r>
    </w:p>
    <w:p w14:paraId="2050254A" w14:textId="56418D29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Włochy (CB-D-XVI),</w:t>
      </w:r>
    </w:p>
    <w:p w14:paraId="3DB33BE2" w14:textId="562159A7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Wola (CB</w:t>
      </w:r>
      <w:r w:rsidRPr="00FB6E42">
        <w:rPr>
          <w:rFonts w:cstheme="minorHAnsi"/>
          <w:szCs w:val="22"/>
        </w:rPr>
        <w:noBreakHyphen/>
        <w:t>D-XVII),</w:t>
      </w:r>
    </w:p>
    <w:p w14:paraId="200D2931" w14:textId="0D8F88FD" w:rsidR="002935E7" w:rsidRPr="00FB6E42" w:rsidRDefault="002935E7" w:rsidP="00FB6E42">
      <w:pPr>
        <w:numPr>
          <w:ilvl w:val="2"/>
          <w:numId w:val="2"/>
        </w:numPr>
        <w:tabs>
          <w:tab w:val="clear" w:pos="1210"/>
        </w:tabs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Delegatura Stołecznego Centrum Bezpieczeństwa w Dzielnicy Żoliborz (CB-D-XVIII)</w:t>
      </w:r>
      <w:r w:rsidR="00F647F0" w:rsidRPr="00FB6E42">
        <w:rPr>
          <w:rFonts w:cstheme="minorHAnsi"/>
          <w:szCs w:val="22"/>
        </w:rPr>
        <w:t>.</w:t>
      </w:r>
    </w:p>
    <w:p w14:paraId="33F1F958" w14:textId="77777777" w:rsidR="00CB5C2B" w:rsidRPr="00FB6E42" w:rsidRDefault="00CB5C2B" w:rsidP="00FB6E42">
      <w:pPr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9916B4" w:rsidRPr="00FB6E42">
        <w:rPr>
          <w:rFonts w:cstheme="minorHAnsi"/>
          <w:b/>
          <w:szCs w:val="22"/>
        </w:rPr>
        <w:t> </w:t>
      </w:r>
      <w:r w:rsidR="00C00E41" w:rsidRPr="00FB6E42">
        <w:rPr>
          <w:rFonts w:cstheme="minorHAnsi"/>
          <w:b/>
          <w:szCs w:val="22"/>
        </w:rPr>
        <w:t>6</w:t>
      </w:r>
      <w:r w:rsidRPr="00FB6E42">
        <w:rPr>
          <w:rFonts w:cstheme="minorHAnsi"/>
          <w:b/>
          <w:szCs w:val="22"/>
        </w:rPr>
        <w:t>.</w:t>
      </w:r>
      <w:r w:rsidR="009916B4" w:rsidRPr="00FB6E42">
        <w:rPr>
          <w:rFonts w:cstheme="minorHAnsi"/>
          <w:b/>
          <w:szCs w:val="22"/>
        </w:rPr>
        <w:t> </w:t>
      </w:r>
      <w:r w:rsidRPr="00FB6E42">
        <w:rPr>
          <w:rFonts w:cstheme="minorHAnsi"/>
          <w:szCs w:val="22"/>
        </w:rPr>
        <w:t>W Biurze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działa</w:t>
      </w:r>
      <w:r w:rsidR="008661A0" w:rsidRPr="00FB6E42">
        <w:rPr>
          <w:rFonts w:cstheme="minorHAnsi"/>
          <w:szCs w:val="22"/>
        </w:rPr>
        <w:t xml:space="preserve"> </w:t>
      </w:r>
      <w:r w:rsidR="007E0345" w:rsidRPr="00FB6E42">
        <w:rPr>
          <w:rFonts w:cstheme="minorHAnsi"/>
          <w:szCs w:val="22"/>
        </w:rPr>
        <w:t>P</w:t>
      </w:r>
      <w:r w:rsidRPr="00FB6E42">
        <w:rPr>
          <w:rFonts w:cstheme="minorHAnsi"/>
          <w:szCs w:val="22"/>
        </w:rPr>
        <w:t>ełnomocnik ds. ochrony informacji niejawnych podległy w tym zakresie bezpośredn</w:t>
      </w:r>
      <w:r w:rsidR="00371A04" w:rsidRPr="00FB6E42">
        <w:rPr>
          <w:rFonts w:cstheme="minorHAnsi"/>
          <w:szCs w:val="22"/>
        </w:rPr>
        <w:t>io Prezydentowi m.st. Warszawy.</w:t>
      </w:r>
    </w:p>
    <w:p w14:paraId="2AC611DB" w14:textId="716565AB" w:rsidR="00F317EA" w:rsidRPr="00FB6E42" w:rsidRDefault="00CB5C2B" w:rsidP="00FB6E42">
      <w:pPr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9916B4" w:rsidRPr="00FB6E42">
        <w:rPr>
          <w:rFonts w:cstheme="minorHAnsi"/>
          <w:b/>
          <w:szCs w:val="22"/>
        </w:rPr>
        <w:t> </w:t>
      </w:r>
      <w:r w:rsidR="00C00E41" w:rsidRPr="00FB6E42">
        <w:rPr>
          <w:rFonts w:cstheme="minorHAnsi"/>
          <w:b/>
          <w:szCs w:val="22"/>
        </w:rPr>
        <w:t>7</w:t>
      </w:r>
      <w:r w:rsidR="009916B4" w:rsidRPr="00FB6E42">
        <w:rPr>
          <w:rFonts w:cstheme="minorHAnsi"/>
          <w:b/>
          <w:szCs w:val="22"/>
        </w:rPr>
        <w:t>.</w:t>
      </w:r>
      <w:r w:rsidR="00C00E41" w:rsidRPr="00FB6E42">
        <w:rPr>
          <w:rFonts w:cstheme="minorHAnsi"/>
          <w:b/>
          <w:szCs w:val="22"/>
        </w:rPr>
        <w:t> </w:t>
      </w:r>
      <w:r w:rsidRPr="00FB6E42">
        <w:rPr>
          <w:rFonts w:cstheme="minorHAnsi"/>
          <w:szCs w:val="22"/>
        </w:rPr>
        <w:t xml:space="preserve">Schemat organizacyjny </w:t>
      </w:r>
      <w:r w:rsidR="00792E2C" w:rsidRPr="00FB6E42">
        <w:rPr>
          <w:rFonts w:cstheme="minorHAnsi"/>
          <w:szCs w:val="22"/>
        </w:rPr>
        <w:t>Biura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st</w:t>
      </w:r>
      <w:r w:rsidR="00371A04" w:rsidRPr="00FB6E42">
        <w:rPr>
          <w:rFonts w:cstheme="minorHAnsi"/>
          <w:szCs w:val="22"/>
        </w:rPr>
        <w:t>anowi załącznik do zarządzenia.</w:t>
      </w:r>
    </w:p>
    <w:p w14:paraId="56EBD54F" w14:textId="30C834E3" w:rsidR="00CB5C2B" w:rsidRPr="00FB6E42" w:rsidRDefault="00CB5C2B" w:rsidP="00FB6E42">
      <w:pPr>
        <w:pStyle w:val="Nagwek2"/>
      </w:pPr>
      <w:r w:rsidRPr="00FB6E42">
        <w:lastRenderedPageBreak/>
        <w:t>Tytuł</w:t>
      </w:r>
      <w:r w:rsidR="00E31284" w:rsidRPr="00FB6E42">
        <w:t xml:space="preserve"> </w:t>
      </w:r>
      <w:r w:rsidRPr="00FB6E42">
        <w:t>I</w:t>
      </w:r>
      <w:r w:rsidR="00C00E41" w:rsidRPr="00FB6E42">
        <w:t>II</w:t>
      </w:r>
      <w:r w:rsidR="00CE0B04" w:rsidRPr="00FB6E42">
        <w:br/>
      </w:r>
      <w:r w:rsidRPr="00FB6E42">
        <w:t>Zarządzanie ryzykiem w Biurze</w:t>
      </w:r>
    </w:p>
    <w:p w14:paraId="30632A6A" w14:textId="5B3E9F1D" w:rsidR="005219B5" w:rsidRPr="00FB6E42" w:rsidRDefault="00CB5C2B" w:rsidP="00FB6E42">
      <w:pPr>
        <w:ind w:firstLine="567"/>
      </w:pPr>
      <w:r w:rsidRPr="00FB6E42">
        <w:rPr>
          <w:b/>
        </w:rPr>
        <w:t>§</w:t>
      </w:r>
      <w:r w:rsidR="00DB45C0" w:rsidRPr="00FB6E42">
        <w:rPr>
          <w:b/>
        </w:rPr>
        <w:t> 8</w:t>
      </w:r>
      <w:r w:rsidRPr="00FB6E42">
        <w:t>.</w:t>
      </w:r>
      <w:r w:rsidR="00DB45C0" w:rsidRPr="00FB6E42">
        <w:t> </w:t>
      </w:r>
      <w:r w:rsidRPr="00FB6E42">
        <w:t>1.</w:t>
      </w:r>
      <w:r w:rsidR="00DB45C0" w:rsidRPr="00FB6E42">
        <w:t> </w:t>
      </w:r>
      <w:r w:rsidRPr="00FB6E42">
        <w:t xml:space="preserve">W </w:t>
      </w:r>
      <w:r w:rsidR="00792E2C" w:rsidRPr="00FB6E42">
        <w:t xml:space="preserve">Biurze </w:t>
      </w:r>
      <w:r w:rsidRPr="00FB6E42">
        <w:t>działa koordynator ds. ryzyka wyznaczony przez Dyrektora</w:t>
      </w:r>
      <w:r w:rsidR="00475D50" w:rsidRPr="00FB6E42">
        <w:t xml:space="preserve"> z</w:t>
      </w:r>
      <w:r w:rsidRPr="00FB6E42">
        <w:t>godnie z zasadami określonymi w odrębnym zarządzeniu Prezydenta.</w:t>
      </w:r>
    </w:p>
    <w:p w14:paraId="216FBAD1" w14:textId="3A74E5AF" w:rsidR="003354BC" w:rsidRPr="00FB6E42" w:rsidRDefault="00BA3C4B" w:rsidP="00FB6E42">
      <w:pPr>
        <w:numPr>
          <w:ilvl w:val="0"/>
          <w:numId w:val="36"/>
        </w:numPr>
        <w:tabs>
          <w:tab w:val="left" w:pos="851"/>
        </w:tabs>
        <w:ind w:left="0" w:firstLine="567"/>
      </w:pPr>
      <w:r w:rsidRPr="00FB6E42">
        <w:t xml:space="preserve">Do zakresu działania koordynatora ds. ryzyka należy wspomaganie Dyrektora jako właściciela ryzyka w zarządzaniu ryzykiem w </w:t>
      </w:r>
      <w:r w:rsidR="00792E2C" w:rsidRPr="00FB6E42">
        <w:t>Biurze</w:t>
      </w:r>
      <w:r w:rsidR="008661A0" w:rsidRPr="00FB6E42">
        <w:t xml:space="preserve"> </w:t>
      </w:r>
      <w:r w:rsidRPr="00FB6E42">
        <w:t xml:space="preserve">poprzez wykonywanie zadań, o których mowa </w:t>
      </w:r>
      <w:r w:rsidR="00222A3E" w:rsidRPr="00FB6E42">
        <w:t>w </w:t>
      </w:r>
      <w:r w:rsidRPr="00FB6E42">
        <w:t>zarządzeniach Prezydenta.</w:t>
      </w:r>
    </w:p>
    <w:p w14:paraId="42D787ED" w14:textId="30394DF0" w:rsidR="00BA3C4B" w:rsidRPr="00FB6E42" w:rsidRDefault="00BA3C4B" w:rsidP="00FB6E42">
      <w:pPr>
        <w:numPr>
          <w:ilvl w:val="0"/>
          <w:numId w:val="36"/>
        </w:numPr>
        <w:tabs>
          <w:tab w:val="left" w:pos="851"/>
        </w:tabs>
        <w:spacing w:after="0"/>
        <w:ind w:left="0" w:firstLine="567"/>
      </w:pPr>
      <w:r w:rsidRPr="00FB6E42">
        <w:rPr>
          <w:rFonts w:cstheme="minorHAnsi"/>
          <w:szCs w:val="22"/>
        </w:rPr>
        <w:t>Do zakresu działania każdej wewnętrznej komórki organizacyjnej Biura należy wykonywanie zadań z obszaru zarządzania ryzykiem poprzez:</w:t>
      </w:r>
    </w:p>
    <w:p w14:paraId="6186669D" w14:textId="7A67DB55" w:rsidR="00BA3C4B" w:rsidRPr="00FB6E42" w:rsidRDefault="00BA3C4B" w:rsidP="00FB6E42">
      <w:pPr>
        <w:numPr>
          <w:ilvl w:val="0"/>
          <w:numId w:val="20"/>
        </w:numPr>
        <w:tabs>
          <w:tab w:val="clear" w:pos="1785"/>
        </w:tabs>
        <w:spacing w:after="0"/>
        <w:ind w:left="993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współpracę z koordynatorem ds. ryzyka w zakresie realizacji zadań </w:t>
      </w:r>
      <w:r w:rsidR="008B155B" w:rsidRPr="00FB6E42">
        <w:rPr>
          <w:rFonts w:cstheme="minorHAnsi"/>
          <w:szCs w:val="22"/>
        </w:rPr>
        <w:t xml:space="preserve">dotyczących </w:t>
      </w:r>
      <w:r w:rsidRPr="00FB6E42">
        <w:rPr>
          <w:rFonts w:cstheme="minorHAnsi"/>
          <w:szCs w:val="22"/>
        </w:rPr>
        <w:t>zarządzani</w:t>
      </w:r>
      <w:r w:rsidR="008B155B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ryzykiem w </w:t>
      </w:r>
      <w:r w:rsidR="00475D50" w:rsidRPr="00FB6E42">
        <w:rPr>
          <w:rFonts w:cstheme="minorHAnsi"/>
          <w:szCs w:val="22"/>
        </w:rPr>
        <w:t xml:space="preserve">Biurze </w:t>
      </w:r>
      <w:r w:rsidRPr="00FB6E42">
        <w:rPr>
          <w:rFonts w:cstheme="minorHAnsi"/>
          <w:szCs w:val="22"/>
        </w:rPr>
        <w:t xml:space="preserve">w określonych przez Dyrektora terminach i formach, </w:t>
      </w:r>
      <w:r w:rsidR="00222A3E" w:rsidRPr="00FB6E42">
        <w:rPr>
          <w:rFonts w:cstheme="minorHAnsi"/>
          <w:szCs w:val="22"/>
        </w:rPr>
        <w:t>a w </w:t>
      </w:r>
      <w:r w:rsidRPr="00FB6E42">
        <w:rPr>
          <w:rFonts w:cstheme="minorHAnsi"/>
          <w:szCs w:val="22"/>
        </w:rPr>
        <w:t>szczególności:</w:t>
      </w:r>
    </w:p>
    <w:p w14:paraId="7C1B74DD" w14:textId="77777777" w:rsidR="00BA3C4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określanie celów i zadań do realizacji na dany rok, stanowiących odniesienie do oceny ryzyka i wyboru optymalnej reakcji na ryzyko,</w:t>
      </w:r>
    </w:p>
    <w:p w14:paraId="445F4EB3" w14:textId="776904FA" w:rsidR="00BA3C4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udział w opracowywaniu kryteriów oceny i mierników lub wskaźników realizacji celów</w:t>
      </w:r>
      <w:r w:rsidR="00222A3E" w:rsidRPr="00FB6E42">
        <w:rPr>
          <w:rFonts w:cstheme="minorHAnsi"/>
          <w:szCs w:val="22"/>
        </w:rPr>
        <w:t xml:space="preserve"> </w:t>
      </w:r>
      <w:r w:rsidR="003B4A62" w:rsidRPr="00FB6E42">
        <w:rPr>
          <w:rFonts w:cstheme="minorHAnsi"/>
          <w:szCs w:val="22"/>
        </w:rPr>
        <w:t>i</w:t>
      </w:r>
      <w:r w:rsidRPr="00FB6E42">
        <w:rPr>
          <w:rFonts w:cstheme="minorHAnsi"/>
          <w:szCs w:val="22"/>
        </w:rPr>
        <w:t xml:space="preserve"> zadań,</w:t>
      </w:r>
    </w:p>
    <w:p w14:paraId="175B1228" w14:textId="77777777" w:rsidR="008B155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udział w przeprowadzaniu oceny ryzyk z uwzględnieniem stanu realizacji celów i zadań oraz zmian</w:t>
      </w:r>
      <w:r w:rsidR="008B155B" w:rsidRPr="00FB6E42">
        <w:rPr>
          <w:rFonts w:cstheme="minorHAnsi"/>
          <w:szCs w:val="22"/>
        </w:rPr>
        <w:t>,</w:t>
      </w:r>
    </w:p>
    <w:p w14:paraId="1BD435F1" w14:textId="1FD290C9" w:rsidR="00BA3C4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bieżące monitorowanie oraz okresowe raportowanie poziomu z</w:t>
      </w:r>
      <w:r w:rsidR="00D155E0" w:rsidRPr="00FB6E42">
        <w:rPr>
          <w:rFonts w:cstheme="minorHAnsi"/>
          <w:szCs w:val="22"/>
        </w:rPr>
        <w:t>aawansowania realizacji celów i</w:t>
      </w:r>
      <w:r w:rsidRPr="00FB6E42">
        <w:rPr>
          <w:rFonts w:cstheme="minorHAnsi"/>
          <w:szCs w:val="22"/>
        </w:rPr>
        <w:t xml:space="preserve"> zadań,</w:t>
      </w:r>
    </w:p>
    <w:p w14:paraId="372614E0" w14:textId="77777777" w:rsidR="00BA3C4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zgłaszanie zidentyfikowanych incydentów i innych zdarzeń (wewnętrznych i zewnętrznych) kształtujących poziom ryzyka wraz z analizą przyczyn i skutków ich występowania,</w:t>
      </w:r>
    </w:p>
    <w:p w14:paraId="4AFBA34D" w14:textId="77777777" w:rsidR="00BA3C4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monitorowanie skuteczności i adekwatności podejmowanych czynności zaradczych lub usprawniających oraz wnioskowanie potrzeby ewentualnych zmian,</w:t>
      </w:r>
    </w:p>
    <w:p w14:paraId="32B49737" w14:textId="77777777" w:rsidR="00BA3C4B" w:rsidRPr="00FB6E42" w:rsidRDefault="00BA3C4B" w:rsidP="00FB6E42">
      <w:pPr>
        <w:numPr>
          <w:ilvl w:val="2"/>
          <w:numId w:val="21"/>
        </w:numPr>
        <w:tabs>
          <w:tab w:val="clear" w:pos="928"/>
        </w:tabs>
        <w:spacing w:after="0"/>
        <w:ind w:left="1417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</w:t>
      </w:r>
      <w:r w:rsidR="000A34B5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otrzymanych zaleceń i rekomendacji;</w:t>
      </w:r>
    </w:p>
    <w:p w14:paraId="5519F571" w14:textId="77777777" w:rsidR="00BA3C4B" w:rsidRPr="00FB6E42" w:rsidRDefault="00BA3C4B" w:rsidP="00FB6E42">
      <w:pPr>
        <w:numPr>
          <w:ilvl w:val="1"/>
          <w:numId w:val="21"/>
        </w:numPr>
        <w:tabs>
          <w:tab w:val="clear" w:pos="720"/>
        </w:tabs>
        <w:spacing w:after="0"/>
        <w:ind w:left="993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dokumentowanie procesu oceny ryzyka, w tym: identyfikacja, analiza wraz z szacowaniem poziomu/wielkości ryzyka, ewaluacja, hierarchizacja oraz wybór i wdrożenie optymalnej reakcji dla ocenianego ryzyka;</w:t>
      </w:r>
    </w:p>
    <w:p w14:paraId="5FE9CF6F" w14:textId="77777777" w:rsidR="00BA3C4B" w:rsidRPr="00FB6E42" w:rsidRDefault="00BA3C4B" w:rsidP="00FB6E42">
      <w:pPr>
        <w:numPr>
          <w:ilvl w:val="1"/>
          <w:numId w:val="21"/>
        </w:numPr>
        <w:tabs>
          <w:tab w:val="clear" w:pos="720"/>
        </w:tabs>
        <w:ind w:left="993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rejestrowanie przyjętych do realizacji celów i zadań na dany rok, ocenionego ryzyka i wybranego sposobu postępowania z ryzykiem.</w:t>
      </w:r>
    </w:p>
    <w:p w14:paraId="0A272643" w14:textId="74289C12" w:rsidR="00F317EA" w:rsidRPr="00FB6E42" w:rsidRDefault="00BA3C4B" w:rsidP="00FB6E42">
      <w:pPr>
        <w:numPr>
          <w:ilvl w:val="0"/>
          <w:numId w:val="16"/>
        </w:numPr>
        <w:tabs>
          <w:tab w:val="clear" w:pos="644"/>
          <w:tab w:val="left" w:pos="851"/>
        </w:tabs>
        <w:ind w:left="0" w:firstLine="567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 zakresie zadań wynikających z zakresu działania wydziałów,</w:t>
      </w:r>
      <w:r w:rsidR="007C56F0" w:rsidRPr="00FB6E42">
        <w:rPr>
          <w:rFonts w:cstheme="minorHAnsi"/>
          <w:szCs w:val="22"/>
        </w:rPr>
        <w:t xml:space="preserve"> zespołu,</w:t>
      </w:r>
      <w:r w:rsidRPr="00FB6E42">
        <w:rPr>
          <w:rFonts w:cstheme="minorHAnsi"/>
          <w:szCs w:val="22"/>
        </w:rPr>
        <w:t xml:space="preserve"> samodziel</w:t>
      </w:r>
      <w:r w:rsidR="007C56F0" w:rsidRPr="00FB6E42">
        <w:rPr>
          <w:rFonts w:cstheme="minorHAnsi"/>
          <w:szCs w:val="22"/>
        </w:rPr>
        <w:t>nego</w:t>
      </w:r>
      <w:r w:rsidRPr="00FB6E42">
        <w:rPr>
          <w:rFonts w:cstheme="minorHAnsi"/>
          <w:szCs w:val="22"/>
        </w:rPr>
        <w:t xml:space="preserve"> wieloosobow</w:t>
      </w:r>
      <w:r w:rsidR="007C56F0" w:rsidRPr="00FB6E42">
        <w:rPr>
          <w:rFonts w:cstheme="minorHAnsi"/>
          <w:szCs w:val="22"/>
        </w:rPr>
        <w:t>ego</w:t>
      </w:r>
      <w:r w:rsidRPr="00FB6E42">
        <w:rPr>
          <w:rFonts w:cstheme="minorHAnsi"/>
          <w:szCs w:val="22"/>
        </w:rPr>
        <w:t xml:space="preserve"> stanowisk</w:t>
      </w:r>
      <w:r w:rsidR="007C56F0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pracy i delegatur, kierujący pracą tych komórek organizacyjnych odpowiadają przed nadzorującym zastępcą Dyrektora oraz Dyrektorem za bieżące zarządzanie ryzykiem, współpracę z koordynatorem ds. ryzyka na zasadach i w terminach określonych wewnętrzną procedurą </w:t>
      </w:r>
      <w:r w:rsidR="00792E2C" w:rsidRPr="00FB6E42">
        <w:rPr>
          <w:rFonts w:cstheme="minorHAnsi"/>
          <w:szCs w:val="22"/>
        </w:rPr>
        <w:t>Biura.</w:t>
      </w:r>
    </w:p>
    <w:p w14:paraId="203BF1F7" w14:textId="49C7375A" w:rsidR="00F317EA" w:rsidRPr="00FB6E42" w:rsidRDefault="00CB5C2B" w:rsidP="00FB6E42">
      <w:pPr>
        <w:pStyle w:val="Nagwek2"/>
      </w:pPr>
      <w:r w:rsidRPr="00FB6E42">
        <w:lastRenderedPageBreak/>
        <w:t xml:space="preserve">Tytuł </w:t>
      </w:r>
      <w:r w:rsidR="00C00E41" w:rsidRPr="00FB6E42">
        <w:t>I</w:t>
      </w:r>
      <w:r w:rsidRPr="00FB6E42">
        <w:t>V</w:t>
      </w:r>
      <w:r w:rsidR="00CE0B04" w:rsidRPr="00FB6E42">
        <w:br/>
      </w:r>
      <w:r w:rsidRPr="00FB6E42">
        <w:t>Zakres działania wewnętrznych komórek organizacyjnych Biura</w:t>
      </w:r>
    </w:p>
    <w:p w14:paraId="25248AF1" w14:textId="0DC465D0" w:rsidR="00CB5C2B" w:rsidRPr="00FB6E42" w:rsidRDefault="00CB5C2B" w:rsidP="00FB6E42">
      <w:pPr>
        <w:pStyle w:val="Nagwek2"/>
      </w:pPr>
      <w:r w:rsidRPr="00FB6E42">
        <w:t>Dział I</w:t>
      </w:r>
      <w:r w:rsidR="00CE0B04" w:rsidRPr="00FB6E42">
        <w:br/>
      </w:r>
      <w:r w:rsidRPr="00FB6E42">
        <w:t>Wydział Organizacyjny</w:t>
      </w:r>
    </w:p>
    <w:p w14:paraId="05F3156C" w14:textId="77777777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C00E41" w:rsidRPr="00FB6E42">
        <w:rPr>
          <w:rFonts w:cstheme="minorHAnsi"/>
          <w:b/>
          <w:szCs w:val="22"/>
        </w:rPr>
        <w:t>9</w:t>
      </w:r>
      <w:r w:rsidRPr="00FB6E42">
        <w:rPr>
          <w:rFonts w:cstheme="minorHAnsi"/>
          <w:b/>
          <w:szCs w:val="22"/>
        </w:rPr>
        <w:t>.</w:t>
      </w:r>
      <w:r w:rsidR="00C00E41" w:rsidRPr="00FB6E42">
        <w:rPr>
          <w:rFonts w:cstheme="minorHAnsi"/>
          <w:b/>
          <w:szCs w:val="22"/>
        </w:rPr>
        <w:t> </w:t>
      </w:r>
      <w:r w:rsidRPr="00FB6E42">
        <w:rPr>
          <w:rFonts w:cstheme="minorHAnsi"/>
          <w:szCs w:val="22"/>
        </w:rPr>
        <w:t>Do zakresu działania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Wydziału Organizacyjnego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należy w szczególności:</w:t>
      </w:r>
    </w:p>
    <w:p w14:paraId="598989DA" w14:textId="69E41094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sporządzanie okresowych planów działania oraz raportów z realizacji zadań należących </w:t>
      </w:r>
      <w:r w:rsidR="00222A3E" w:rsidRPr="00FB6E42">
        <w:rPr>
          <w:rFonts w:cstheme="minorHAnsi"/>
          <w:szCs w:val="22"/>
        </w:rPr>
        <w:t>do </w:t>
      </w:r>
      <w:r w:rsidR="00AB78E3" w:rsidRPr="00FB6E42">
        <w:rPr>
          <w:rFonts w:cstheme="minorHAnsi"/>
          <w:szCs w:val="22"/>
        </w:rPr>
        <w:t>właściwości</w:t>
      </w:r>
      <w:r w:rsidR="00303BE6" w:rsidRPr="00FB6E42">
        <w:rPr>
          <w:rFonts w:cstheme="minorHAnsi"/>
          <w:szCs w:val="22"/>
        </w:rPr>
        <w:t xml:space="preserve"> Biura</w:t>
      </w:r>
      <w:r w:rsidR="000A34B5" w:rsidRPr="00FB6E42">
        <w:rPr>
          <w:rFonts w:cstheme="minorHAnsi"/>
          <w:szCs w:val="22"/>
        </w:rPr>
        <w:t>;</w:t>
      </w:r>
    </w:p>
    <w:p w14:paraId="0C7A6430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prowadzenie sekretariatu i kancelarii </w:t>
      </w:r>
      <w:r w:rsidR="00303BE6" w:rsidRPr="00FB6E42">
        <w:rPr>
          <w:rFonts w:cstheme="minorHAnsi"/>
          <w:szCs w:val="22"/>
        </w:rPr>
        <w:t>Biura</w:t>
      </w:r>
      <w:r w:rsidRPr="00FB6E42">
        <w:rPr>
          <w:rFonts w:cstheme="minorHAnsi"/>
          <w:szCs w:val="22"/>
        </w:rPr>
        <w:t>;</w:t>
      </w:r>
    </w:p>
    <w:p w14:paraId="4E623FCE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prowadzenie spraw związanych z budżetem m.st. Warszawy w zakresie działalności </w:t>
      </w:r>
      <w:r w:rsidR="00303BE6" w:rsidRPr="00FB6E42">
        <w:rPr>
          <w:rFonts w:cstheme="minorHAnsi"/>
          <w:szCs w:val="22"/>
        </w:rPr>
        <w:t xml:space="preserve">Biura </w:t>
      </w:r>
      <w:r w:rsidRPr="00FB6E42">
        <w:rPr>
          <w:rFonts w:cstheme="minorHAnsi"/>
          <w:szCs w:val="22"/>
        </w:rPr>
        <w:t>w tym:</w:t>
      </w:r>
    </w:p>
    <w:p w14:paraId="2A36AEC9" w14:textId="77777777" w:rsidR="00CB5C2B" w:rsidRPr="00FB6E42" w:rsidRDefault="00CB5C2B" w:rsidP="00FB6E42">
      <w:pPr>
        <w:numPr>
          <w:ilvl w:val="1"/>
          <w:numId w:val="10"/>
        </w:numPr>
        <w:tabs>
          <w:tab w:val="clear" w:pos="18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bieżąca obsługa systemu SAP obejmująca ewidencję wydatków i dochodów oraz dokumenty OT dla środków trwałych,</w:t>
      </w:r>
    </w:p>
    <w:p w14:paraId="0EDC0C8B" w14:textId="77777777" w:rsidR="00CB5C2B" w:rsidRPr="00FB6E42" w:rsidRDefault="00CB5C2B" w:rsidP="00FB6E42">
      <w:pPr>
        <w:numPr>
          <w:ilvl w:val="1"/>
          <w:numId w:val="10"/>
        </w:numPr>
        <w:tabs>
          <w:tab w:val="clear" w:pos="18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bieżąca obsługa aplikacji pn. „Płynność finansowa”,</w:t>
      </w:r>
    </w:p>
    <w:p w14:paraId="2AD9FAD4" w14:textId="77777777" w:rsidR="00CB5C2B" w:rsidRPr="00FB6E42" w:rsidRDefault="00CB5C2B" w:rsidP="00FB6E42">
      <w:pPr>
        <w:numPr>
          <w:ilvl w:val="1"/>
          <w:numId w:val="10"/>
        </w:numPr>
        <w:tabs>
          <w:tab w:val="clear" w:pos="1800"/>
          <w:tab w:val="left" w:pos="56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wnioskowanie o wprowadzenie wymaganych zmian w budżecie m.st. Warszawy w zakresie zadań realizowanych przez Biuro,</w:t>
      </w:r>
    </w:p>
    <w:p w14:paraId="077851B0" w14:textId="77777777" w:rsidR="00CB5C2B" w:rsidRPr="00FB6E42" w:rsidRDefault="00CB5C2B" w:rsidP="00FB6E42">
      <w:pPr>
        <w:numPr>
          <w:ilvl w:val="1"/>
          <w:numId w:val="10"/>
        </w:numPr>
        <w:tabs>
          <w:tab w:val="clear" w:pos="18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projektu budżetu m.st. Warszawy wraz z uzasadnieniem</w:t>
      </w:r>
      <w:r w:rsidR="00AB78E3" w:rsidRPr="00FB6E42">
        <w:rPr>
          <w:rFonts w:cstheme="minorHAnsi"/>
          <w:szCs w:val="22"/>
        </w:rPr>
        <w:t xml:space="preserve"> w zakresie działalności Biura,</w:t>
      </w:r>
    </w:p>
    <w:p w14:paraId="2DE28908" w14:textId="77777777" w:rsidR="00CB5C2B" w:rsidRPr="00FB6E42" w:rsidRDefault="00CB5C2B" w:rsidP="00FB6E42">
      <w:pPr>
        <w:numPr>
          <w:ilvl w:val="1"/>
          <w:numId w:val="10"/>
        </w:numPr>
        <w:tabs>
          <w:tab w:val="clear" w:pos="18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zbiorczych sprawozdań z realizacji budżetu m.st. Warszawy</w:t>
      </w:r>
      <w:r w:rsidR="00AB78E3" w:rsidRPr="00FB6E42">
        <w:rPr>
          <w:rFonts w:cstheme="minorHAnsi"/>
          <w:szCs w:val="22"/>
        </w:rPr>
        <w:t xml:space="preserve"> w zakresie działalności Biura;</w:t>
      </w:r>
    </w:p>
    <w:p w14:paraId="66AFC54E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wewnętrznymi komórkami Biura w zakresie:</w:t>
      </w:r>
    </w:p>
    <w:p w14:paraId="00313388" w14:textId="77777777" w:rsidR="00CB5C2B" w:rsidRPr="00FB6E42" w:rsidRDefault="00CB5C2B" w:rsidP="00FB6E42">
      <w:pPr>
        <w:pStyle w:val="Nagwek"/>
        <w:numPr>
          <w:ilvl w:val="0"/>
          <w:numId w:val="11"/>
        </w:numPr>
        <w:tabs>
          <w:tab w:val="clear" w:pos="180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b/>
          <w:szCs w:val="22"/>
        </w:rPr>
      </w:pPr>
      <w:r w:rsidRPr="00FB6E42">
        <w:rPr>
          <w:rFonts w:cstheme="minorHAnsi"/>
          <w:szCs w:val="22"/>
        </w:rPr>
        <w:t>opisywania dokumentów finansowo-księgowych, sprawdzania ich zgodności z zawartymi zobowiązaniami oraz planem wydatków na rok budżetowy,</w:t>
      </w:r>
    </w:p>
    <w:p w14:paraId="7A9294FC" w14:textId="77777777" w:rsidR="00CB5C2B" w:rsidRPr="00FB6E42" w:rsidRDefault="00CB5C2B" w:rsidP="00FB6E42">
      <w:pPr>
        <w:pStyle w:val="Nagwek"/>
        <w:numPr>
          <w:ilvl w:val="0"/>
          <w:numId w:val="11"/>
        </w:numPr>
        <w:tabs>
          <w:tab w:val="clear" w:pos="180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b/>
          <w:szCs w:val="22"/>
        </w:rPr>
      </w:pPr>
      <w:r w:rsidRPr="00FB6E42">
        <w:rPr>
          <w:rFonts w:cstheme="minorHAnsi"/>
          <w:szCs w:val="22"/>
        </w:rPr>
        <w:t>planowania budżetu m.st. Warszawy i sprawozdawczości z jego wykonania z zakresu działalności jednostek nadzorowanych przez Biuro;</w:t>
      </w:r>
    </w:p>
    <w:p w14:paraId="646A8AAC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komórkami organizacyjnymi Urzędu nadzorowanymi przez Skarbnika Miasta Stołecznego Warszawy;</w:t>
      </w:r>
    </w:p>
    <w:p w14:paraId="6656CBC3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komórką organizacyjną Urzędu właściwą w sprawach pracowniczych w zakresie:</w:t>
      </w:r>
    </w:p>
    <w:p w14:paraId="2AD3EB88" w14:textId="77777777" w:rsidR="00CB5C2B" w:rsidRPr="00FB6E42" w:rsidRDefault="00CB5C2B" w:rsidP="00FB6E42">
      <w:pPr>
        <w:pStyle w:val="Nagwek"/>
        <w:numPr>
          <w:ilvl w:val="3"/>
          <w:numId w:val="3"/>
        </w:numPr>
        <w:tabs>
          <w:tab w:val="clear" w:pos="294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prowadzenia ewidencji czasu pracy, w tym czasu pracy w godzinach nadliczbowych, pracowników Biura,</w:t>
      </w:r>
    </w:p>
    <w:p w14:paraId="1EFF8545" w14:textId="77777777" w:rsidR="00CB5C2B" w:rsidRPr="00FB6E42" w:rsidRDefault="00CB5C2B" w:rsidP="00FB6E42">
      <w:pPr>
        <w:pStyle w:val="Nagwek"/>
        <w:numPr>
          <w:ilvl w:val="3"/>
          <w:numId w:val="3"/>
        </w:numPr>
        <w:tabs>
          <w:tab w:val="clear" w:pos="294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zapewnienia właściwej realizacji spraw dotyczących zatrudnienia i wynagrodzenia pracowników Biura;</w:t>
      </w:r>
    </w:p>
    <w:p w14:paraId="4BA858C5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komórką organizacyjną Urzędu właściwą w sprawach przetwarzania i ochrony danych osobowych przez pracowników Biura;</w:t>
      </w:r>
    </w:p>
    <w:p w14:paraId="146259F5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zapewnienie właściwej realizacji spraw </w:t>
      </w:r>
      <w:r w:rsidR="000A34B5" w:rsidRPr="00FB6E42">
        <w:rPr>
          <w:rFonts w:cstheme="minorHAnsi"/>
          <w:szCs w:val="22"/>
        </w:rPr>
        <w:t>dotyczących</w:t>
      </w:r>
      <w:r w:rsidRPr="00FB6E42">
        <w:rPr>
          <w:rFonts w:cstheme="minorHAnsi"/>
          <w:szCs w:val="22"/>
        </w:rPr>
        <w:t xml:space="preserve"> delegacj</w:t>
      </w:r>
      <w:r w:rsidR="000A34B5" w:rsidRPr="00FB6E42">
        <w:rPr>
          <w:rFonts w:cstheme="minorHAnsi"/>
          <w:szCs w:val="22"/>
        </w:rPr>
        <w:t xml:space="preserve">i </w:t>
      </w:r>
      <w:r w:rsidRPr="00FB6E42">
        <w:rPr>
          <w:rFonts w:cstheme="minorHAnsi"/>
          <w:szCs w:val="22"/>
        </w:rPr>
        <w:t>służbowymi oraz udziałem pracowników Biura w szkoleniach i konferencjach;</w:t>
      </w:r>
    </w:p>
    <w:p w14:paraId="1C21BE0F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</w:t>
      </w:r>
      <w:r w:rsidR="000A34B5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spraw </w:t>
      </w:r>
      <w:r w:rsidR="000A34B5" w:rsidRPr="00FB6E42">
        <w:rPr>
          <w:rFonts w:cstheme="minorHAnsi"/>
          <w:szCs w:val="22"/>
        </w:rPr>
        <w:t>dotyczących</w:t>
      </w:r>
      <w:r w:rsidRPr="00FB6E42">
        <w:rPr>
          <w:rFonts w:cstheme="minorHAnsi"/>
          <w:szCs w:val="22"/>
        </w:rPr>
        <w:t xml:space="preserve"> odbywani</w:t>
      </w:r>
      <w:r w:rsidR="000A34B5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praktyk zawodowych oraz świadczeniem pracy na</w:t>
      </w:r>
      <w:r w:rsidR="00AB78E3" w:rsidRPr="00FB6E42">
        <w:rPr>
          <w:rFonts w:cstheme="minorHAnsi"/>
          <w:szCs w:val="22"/>
        </w:rPr>
        <w:t xml:space="preserve"> zasadach stażu i wolontariatu;</w:t>
      </w:r>
    </w:p>
    <w:p w14:paraId="558505D0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zmian w regulaminie Biura na zasadach określonych odrębnymi zarządzeniami Prezydenta;</w:t>
      </w:r>
    </w:p>
    <w:p w14:paraId="6B3CD786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przygotowywanie projektów upoważnień i pełnomocnictw udzielonych przez Prezydenta pracownikom Biura na zasadach określonych odrębnymi zarządzeniami Prezydenta;</w:t>
      </w:r>
    </w:p>
    <w:p w14:paraId="18251D27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prowadzenie spraw </w:t>
      </w:r>
      <w:r w:rsidR="002764DC" w:rsidRPr="00FB6E42">
        <w:rPr>
          <w:rFonts w:cstheme="minorHAnsi"/>
          <w:szCs w:val="22"/>
        </w:rPr>
        <w:t xml:space="preserve">w zakresie </w:t>
      </w:r>
      <w:r w:rsidRPr="00FB6E42">
        <w:rPr>
          <w:rFonts w:cstheme="minorHAnsi"/>
          <w:szCs w:val="22"/>
        </w:rPr>
        <w:t>administrowani</w:t>
      </w:r>
      <w:r w:rsidR="002764DC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kontami pracowników Biura w sys</w:t>
      </w:r>
      <w:r w:rsidR="00AB78E3" w:rsidRPr="00FB6E42">
        <w:rPr>
          <w:rFonts w:cstheme="minorHAnsi"/>
          <w:szCs w:val="22"/>
        </w:rPr>
        <w:t>temie obiegu dokumentów SIGNUM;</w:t>
      </w:r>
    </w:p>
    <w:p w14:paraId="62DC232E" w14:textId="35B81A1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</w:t>
      </w:r>
      <w:r w:rsidR="002764DC" w:rsidRPr="00FB6E42">
        <w:rPr>
          <w:rFonts w:cstheme="minorHAnsi"/>
          <w:szCs w:val="22"/>
        </w:rPr>
        <w:t xml:space="preserve">owanie </w:t>
      </w:r>
      <w:r w:rsidRPr="00FB6E42">
        <w:rPr>
          <w:rFonts w:cstheme="minorHAnsi"/>
          <w:szCs w:val="22"/>
        </w:rPr>
        <w:t xml:space="preserve">zadań </w:t>
      </w:r>
      <w:r w:rsidR="002764DC" w:rsidRPr="00FB6E42">
        <w:rPr>
          <w:rFonts w:cstheme="minorHAnsi"/>
          <w:szCs w:val="22"/>
        </w:rPr>
        <w:t xml:space="preserve">w zakresie </w:t>
      </w:r>
      <w:r w:rsidRPr="00FB6E42">
        <w:rPr>
          <w:rFonts w:cstheme="minorHAnsi"/>
          <w:szCs w:val="22"/>
        </w:rPr>
        <w:t>ewidencj</w:t>
      </w:r>
      <w:r w:rsidR="002764DC" w:rsidRPr="00FB6E42">
        <w:rPr>
          <w:rFonts w:cstheme="minorHAnsi"/>
          <w:szCs w:val="22"/>
        </w:rPr>
        <w:t>i</w:t>
      </w:r>
      <w:r w:rsidRPr="00FB6E42">
        <w:rPr>
          <w:rFonts w:cstheme="minorHAnsi"/>
          <w:szCs w:val="22"/>
        </w:rPr>
        <w:t xml:space="preserve"> oraz przekazywani</w:t>
      </w:r>
      <w:r w:rsidR="002764DC" w:rsidRPr="00FB6E42">
        <w:rPr>
          <w:rFonts w:cstheme="minorHAnsi"/>
          <w:szCs w:val="22"/>
        </w:rPr>
        <w:t>a</w:t>
      </w:r>
      <w:r w:rsidR="00F47650" w:rsidRPr="00FB6E42">
        <w:rPr>
          <w:rFonts w:cstheme="minorHAnsi"/>
          <w:szCs w:val="22"/>
        </w:rPr>
        <w:t xml:space="preserve"> materiałów otrzymanych od </w:t>
      </w:r>
      <w:r w:rsidRPr="00FB6E42">
        <w:rPr>
          <w:rFonts w:cstheme="minorHAnsi"/>
          <w:szCs w:val="22"/>
        </w:rPr>
        <w:t>podmiotów zewnętrznych oznaczonych klauzulą „tajemnica przedsiębiorstwa”</w:t>
      </w:r>
      <w:r w:rsidR="00E3128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na zasadach określonych odrębnymi zarządzeniami Prezydenta;</w:t>
      </w:r>
    </w:p>
    <w:p w14:paraId="323E7686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aktualiz</w:t>
      </w:r>
      <w:r w:rsidR="002764DC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Biuletynu Informacji Publicznej m.st. Warszawy w części dotyczącej Biura, na stronie internetowej Urzędu;</w:t>
      </w:r>
    </w:p>
    <w:p w14:paraId="2155D237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realizowanie zadań </w:t>
      </w:r>
      <w:r w:rsidR="002764DC" w:rsidRPr="00FB6E42">
        <w:rPr>
          <w:rFonts w:cstheme="minorHAnsi"/>
          <w:szCs w:val="22"/>
        </w:rPr>
        <w:t xml:space="preserve">w zakresie </w:t>
      </w:r>
      <w:r w:rsidRPr="00FB6E42">
        <w:rPr>
          <w:rFonts w:cstheme="minorHAnsi"/>
          <w:szCs w:val="22"/>
        </w:rPr>
        <w:t>funkcjonowani</w:t>
      </w:r>
      <w:r w:rsidR="002764DC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systemu zarządzania jakością na zasadach określonych odrębnymi zarządzeniami Prezydenta;</w:t>
      </w:r>
    </w:p>
    <w:p w14:paraId="746E5228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zapewnienie zaopatrzenia i właściwego gospodarowania materiałami i sprzętem biurowym oraz wykorzystania pomieszczeń służbowych, przy współpracy z komórką organizacyjną Urzędu właściwą w sprawach administracyjno-gospodarczych;</w:t>
      </w:r>
    </w:p>
    <w:p w14:paraId="4752C1FD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wniosków o pieczęcie służbowe oraz sporządzanie wykazów pracowników upoważnionych do pobierania kl</w:t>
      </w:r>
      <w:r w:rsidR="00AB78E3" w:rsidRPr="00FB6E42">
        <w:rPr>
          <w:rFonts w:cstheme="minorHAnsi"/>
          <w:szCs w:val="22"/>
        </w:rPr>
        <w:t>uczy od pomieszczeń służbowych;</w:t>
      </w:r>
    </w:p>
    <w:p w14:paraId="4CE8F1AF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ewidencji i rejestrów, w tym:</w:t>
      </w:r>
    </w:p>
    <w:p w14:paraId="1F8C9A32" w14:textId="77777777" w:rsidR="00CB5C2B" w:rsidRPr="00FB6E42" w:rsidRDefault="00CB5C2B" w:rsidP="00FB6E42">
      <w:pPr>
        <w:pStyle w:val="Nagwek"/>
        <w:numPr>
          <w:ilvl w:val="1"/>
          <w:numId w:val="27"/>
        </w:numPr>
        <w:tabs>
          <w:tab w:val="clear" w:pos="216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upoważnień i pełnomocnictw udzielonych przez Prezydenta pracownikom </w:t>
      </w:r>
      <w:r w:rsidR="00792E2C" w:rsidRPr="00FB6E42">
        <w:rPr>
          <w:rFonts w:cstheme="minorHAnsi"/>
          <w:szCs w:val="22"/>
        </w:rPr>
        <w:t xml:space="preserve">Biura </w:t>
      </w:r>
      <w:r w:rsidRPr="00FB6E42">
        <w:rPr>
          <w:rFonts w:cstheme="minorHAnsi"/>
          <w:szCs w:val="22"/>
        </w:rPr>
        <w:t xml:space="preserve">i kierownikom jednostek nadzorowanych przy pomocy </w:t>
      </w:r>
      <w:r w:rsidR="00792E2C" w:rsidRPr="00FB6E42">
        <w:rPr>
          <w:rFonts w:cstheme="minorHAnsi"/>
          <w:szCs w:val="22"/>
        </w:rPr>
        <w:t>Biura,</w:t>
      </w:r>
    </w:p>
    <w:p w14:paraId="70043EE9" w14:textId="77777777" w:rsidR="00CB5C2B" w:rsidRPr="00FB6E42" w:rsidRDefault="00AC3BC7" w:rsidP="00FB6E42">
      <w:pPr>
        <w:pStyle w:val="Nagwek"/>
        <w:numPr>
          <w:ilvl w:val="1"/>
          <w:numId w:val="27"/>
        </w:numPr>
        <w:tabs>
          <w:tab w:val="clear" w:pos="216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zamówień o równowartości do 130 000 zł dokonywanych przez</w:t>
      </w:r>
      <w:r w:rsidR="00792E2C" w:rsidRPr="00FB6E42">
        <w:rPr>
          <w:rFonts w:cstheme="minorHAnsi"/>
          <w:szCs w:val="22"/>
        </w:rPr>
        <w:t xml:space="preserve"> Biura</w:t>
      </w:r>
      <w:r w:rsidR="00CB5C2B" w:rsidRPr="00FB6E42">
        <w:rPr>
          <w:rFonts w:cstheme="minorHAnsi"/>
          <w:szCs w:val="22"/>
        </w:rPr>
        <w:t>,</w:t>
      </w:r>
    </w:p>
    <w:p w14:paraId="6DEE6D2C" w14:textId="77777777" w:rsidR="00CB5C2B" w:rsidRPr="00FB6E42" w:rsidRDefault="00CB5C2B" w:rsidP="00FB6E42">
      <w:pPr>
        <w:pStyle w:val="Nagwek"/>
        <w:numPr>
          <w:ilvl w:val="1"/>
          <w:numId w:val="27"/>
        </w:numPr>
        <w:tabs>
          <w:tab w:val="clear" w:pos="2160"/>
          <w:tab w:val="clear" w:pos="4536"/>
          <w:tab w:val="clear" w:pos="9072"/>
          <w:tab w:val="left" w:pos="567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umów i porozumień, zleceń i zaliczek zawieranych przez Biuro, skutkujących powstaniem zobowiązań finansowych,</w:t>
      </w:r>
    </w:p>
    <w:p w14:paraId="6EDF2CFD" w14:textId="77777777" w:rsidR="00CB5C2B" w:rsidRPr="00FB6E42" w:rsidRDefault="00CB5C2B" w:rsidP="00FB6E42">
      <w:pPr>
        <w:pStyle w:val="Nagwek"/>
        <w:numPr>
          <w:ilvl w:val="1"/>
          <w:numId w:val="27"/>
        </w:numPr>
        <w:tabs>
          <w:tab w:val="clear" w:pos="2160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porozumień oraz listów intencyjnych zawieranych przez Biuro, które nie skutkują powstaniem zobowiązań finansowych;</w:t>
      </w:r>
    </w:p>
    <w:p w14:paraId="02CDD76E" w14:textId="77777777" w:rsidR="00CB5C2B" w:rsidRPr="00FB6E42" w:rsidRDefault="00CB5C2B" w:rsidP="00FB6E42">
      <w:pPr>
        <w:numPr>
          <w:ilvl w:val="0"/>
          <w:numId w:val="26"/>
        </w:numPr>
        <w:tabs>
          <w:tab w:val="clear" w:pos="1605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organizowanie spotkań służbowych Dyrektora;</w:t>
      </w:r>
    </w:p>
    <w:p w14:paraId="15864AC9" w14:textId="7BD1EC56" w:rsidR="00F317EA" w:rsidRPr="00FB6E42" w:rsidRDefault="00CB5C2B" w:rsidP="00FB6E42">
      <w:pPr>
        <w:numPr>
          <w:ilvl w:val="0"/>
          <w:numId w:val="26"/>
        </w:numPr>
        <w:tabs>
          <w:tab w:val="clear" w:pos="1605"/>
        </w:tabs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koordynowanie spraw </w:t>
      </w:r>
      <w:r w:rsidR="002764DC" w:rsidRPr="00FB6E42">
        <w:rPr>
          <w:rFonts w:cstheme="minorHAnsi"/>
          <w:szCs w:val="22"/>
        </w:rPr>
        <w:t xml:space="preserve">w zakresie </w:t>
      </w:r>
      <w:r w:rsidRPr="00FB6E42">
        <w:rPr>
          <w:rFonts w:cstheme="minorHAnsi"/>
          <w:szCs w:val="22"/>
        </w:rPr>
        <w:t>rozpatrywani</w:t>
      </w:r>
      <w:r w:rsidR="002764DC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skarg i wniosków w zakresie działania Biura.</w:t>
      </w:r>
    </w:p>
    <w:p w14:paraId="2DB97B52" w14:textId="7EEC2A01" w:rsidR="00CB5C2B" w:rsidRPr="00FB6E42" w:rsidRDefault="00CB5C2B" w:rsidP="00FB6E42">
      <w:pPr>
        <w:pStyle w:val="Nagwek2"/>
      </w:pPr>
      <w:r w:rsidRPr="00FB6E42">
        <w:t>Dział II</w:t>
      </w:r>
      <w:r w:rsidR="00CE0B04" w:rsidRPr="00FB6E42">
        <w:br/>
      </w:r>
      <w:r w:rsidRPr="00FB6E42">
        <w:t>Wydział Bezpieczeństwa Publicznego</w:t>
      </w:r>
    </w:p>
    <w:p w14:paraId="3FBCBB8D" w14:textId="77777777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07765C" w:rsidRPr="00FB6E42">
        <w:rPr>
          <w:rFonts w:cstheme="minorHAnsi"/>
          <w:b/>
          <w:szCs w:val="22"/>
        </w:rPr>
        <w:t>10</w:t>
      </w:r>
      <w:r w:rsidRPr="00FB6E42">
        <w:rPr>
          <w:rFonts w:cstheme="minorHAnsi"/>
          <w:b/>
          <w:szCs w:val="22"/>
        </w:rPr>
        <w:t>.</w:t>
      </w:r>
      <w:r w:rsidR="0007765C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Do zakresu działania Wydziału Bezpieczeństwa Publicznego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należy w szczególności:</w:t>
      </w:r>
    </w:p>
    <w:p w14:paraId="4673E3FE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opracowywanie </w:t>
      </w:r>
      <w:r w:rsidR="00E776C5" w:rsidRPr="00FB6E42">
        <w:rPr>
          <w:rFonts w:cstheme="minorHAnsi"/>
          <w:szCs w:val="22"/>
        </w:rPr>
        <w:t xml:space="preserve">oraz przygotowywanie informacji, raportów, analiz </w:t>
      </w:r>
      <w:r w:rsidRPr="00FB6E42">
        <w:rPr>
          <w:rFonts w:cstheme="minorHAnsi"/>
          <w:szCs w:val="22"/>
        </w:rPr>
        <w:t>i wniosków o stanie bezpieczeństwa w m.st. Warszawie;</w:t>
      </w:r>
    </w:p>
    <w:p w14:paraId="66FE63F5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projektów i realizowanie programów poprawy bezpieczeństwa i porządku publicznego;</w:t>
      </w:r>
    </w:p>
    <w:p w14:paraId="484DA24B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koordynowanie i nadzorowanie programów przeprowadzanych przez delegatury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we</w:t>
      </w:r>
      <w:r w:rsidR="0007765C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współpracy z organizacjami samorządowymi, społecznymi i mieszkańcami;</w:t>
      </w:r>
    </w:p>
    <w:p w14:paraId="6557ED7D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obsługa Komisji Bezpieczeństwa i Porządku Miasta Stołecznego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Warszawy;</w:t>
      </w:r>
    </w:p>
    <w:p w14:paraId="793EB0DE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opiniowanie pod kątem zasadności i celowości wniosków o przekazanie Policji środków finansowych z budżetu m.st.</w:t>
      </w:r>
      <w:r w:rsidR="008661A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Warszawy;</w:t>
      </w:r>
    </w:p>
    <w:p w14:paraId="75143A64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opiniowanie pod kątem zasadności i celowości wniosków dotyczących budżetu m.st.</w:t>
      </w:r>
      <w:r w:rsidRPr="00FB6E42">
        <w:rPr>
          <w:rFonts w:cstheme="minorHAnsi"/>
          <w:b/>
          <w:i/>
          <w:szCs w:val="22"/>
        </w:rPr>
        <w:t> </w:t>
      </w:r>
      <w:r w:rsidRPr="00FB6E42">
        <w:rPr>
          <w:rFonts w:cstheme="minorHAnsi"/>
          <w:szCs w:val="22"/>
        </w:rPr>
        <w:t>Warszawy w zakresie działalności jednostek nadzorowanych;</w:t>
      </w:r>
    </w:p>
    <w:p w14:paraId="24111760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porozumień z Policją oraz monitorowanie ich realizacji;</w:t>
      </w:r>
    </w:p>
    <w:p w14:paraId="3EBA79E5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postępowań administracyjnych w sprawach o zatwierdzenie regulaminów strzelnic;</w:t>
      </w:r>
    </w:p>
    <w:p w14:paraId="12E30CA1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opinii Prezydenta w sprawie powoływania kandydatów na stanowiska Komendanta Stołecznego Policji, komendantów rejonowych Policji, komendantów komisariatów i kierowników rewirów Policji oraz ich odwoływania;</w:t>
      </w:r>
    </w:p>
    <w:p w14:paraId="2B682613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eastAsia="Arial Unicode MS" w:cstheme="minorHAnsi"/>
          <w:szCs w:val="22"/>
        </w:rPr>
      </w:pPr>
      <w:r w:rsidRPr="00FB6E42">
        <w:rPr>
          <w:rFonts w:eastAsia="Arial Unicode MS" w:cstheme="minorHAnsi"/>
          <w:szCs w:val="22"/>
        </w:rPr>
        <w:t>opracowywanie planów zwalczania zjawisk patologicznych, w tym projektów planów wynikających z zaleceń Komisji Europejskiej, oraz koordynowanie ich realizacji;</w:t>
      </w:r>
    </w:p>
    <w:p w14:paraId="55897979" w14:textId="77777777" w:rsidR="00E35BF0" w:rsidRPr="00FB6E42" w:rsidRDefault="002F270C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eastAsia="Arial Unicode MS" w:cstheme="minorHAnsi"/>
          <w:szCs w:val="22"/>
        </w:rPr>
      </w:pPr>
      <w:r w:rsidRPr="00FB6E42">
        <w:rPr>
          <w:rFonts w:eastAsia="Arial Unicode MS" w:cstheme="minorHAnsi"/>
          <w:szCs w:val="22"/>
        </w:rPr>
        <w:t>dokonywanie analizy zagrożeń dla bezpieczeństwa osób wykorzystujących obszar wodny we współpracy z Policją, podmiotami uprawnionymi do wykonywania ratownictwa wodnego, dzielnicami i jednostkami</w:t>
      </w:r>
      <w:r w:rsidR="00E35BF0" w:rsidRPr="00FB6E42">
        <w:rPr>
          <w:rFonts w:eastAsia="Arial Unicode MS" w:cstheme="minorHAnsi"/>
          <w:szCs w:val="22"/>
        </w:rPr>
        <w:t xml:space="preserve"> organizacyjnymi m.st. Warszawy;</w:t>
      </w:r>
    </w:p>
    <w:p w14:paraId="1605F73E" w14:textId="77777777" w:rsidR="00E35BF0" w:rsidRPr="00FB6E42" w:rsidRDefault="008F1C7C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eastAsia="Arial Unicode MS" w:cstheme="minorHAnsi"/>
          <w:szCs w:val="22"/>
        </w:rPr>
      </w:pPr>
      <w:r w:rsidRPr="00FB6E42">
        <w:rPr>
          <w:rFonts w:eastAsia="Arial Unicode MS" w:cstheme="minorHAnsi"/>
          <w:szCs w:val="22"/>
        </w:rPr>
        <w:t>wykonywanie czynności kontroli merytorycznej realizacji umów z zakresu ratownictwa wodnego zawieranych przez m.st. Warszawę;</w:t>
      </w:r>
    </w:p>
    <w:p w14:paraId="7DEAC8A8" w14:textId="77777777" w:rsidR="002F270C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eastAsia="Arial Unicode MS" w:cstheme="minorHAnsi"/>
          <w:szCs w:val="22"/>
        </w:rPr>
      </w:pPr>
      <w:r w:rsidRPr="00FB6E42">
        <w:rPr>
          <w:rFonts w:eastAsia="Arial Unicode MS" w:cstheme="minorHAnsi"/>
          <w:szCs w:val="22"/>
        </w:rPr>
        <w:t>współdziałanie z Policją oraz innymi podmiotami w sprawach dotyczących poprawy stanu bezpieczeństwa i porządku publicznego;</w:t>
      </w:r>
    </w:p>
    <w:p w14:paraId="3320CBA5" w14:textId="77777777" w:rsidR="00BB37FA" w:rsidRPr="00FB6E42" w:rsidRDefault="00FF0103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eastAsia="Arial Unicode MS" w:cstheme="minorHAnsi"/>
          <w:szCs w:val="22"/>
        </w:rPr>
      </w:pPr>
      <w:r w:rsidRPr="00FB6E42">
        <w:rPr>
          <w:rFonts w:cstheme="minorHAnsi"/>
          <w:szCs w:val="22"/>
        </w:rPr>
        <w:t>planowanie i organizowanie współpracy z organizacjami pozarządowymi w zakresie pomocy poszkodowanym przy udziale komórki organizacyjnej Urzędu właściwej w</w:t>
      </w:r>
      <w:r w:rsidR="00CE5FA2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sprawach komunikacji społecznej</w:t>
      </w:r>
      <w:r w:rsidR="00A05C3A" w:rsidRPr="00FB6E42">
        <w:rPr>
          <w:rFonts w:cstheme="minorHAnsi"/>
          <w:szCs w:val="22"/>
        </w:rPr>
        <w:t>;</w:t>
      </w:r>
    </w:p>
    <w:p w14:paraId="0C31411A" w14:textId="77777777" w:rsidR="00CB5C2B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koordynowanie czynności prowadzonych przez delegatury, zgodnie z zakresem działalności Wydziału;</w:t>
      </w:r>
    </w:p>
    <w:p w14:paraId="541102F3" w14:textId="15329F04" w:rsidR="00F317EA" w:rsidRPr="00FB6E42" w:rsidRDefault="00CB5C2B" w:rsidP="00FB6E42">
      <w:pPr>
        <w:pStyle w:val="Nagwek"/>
        <w:numPr>
          <w:ilvl w:val="2"/>
          <w:numId w:val="4"/>
        </w:numPr>
        <w:tabs>
          <w:tab w:val="clear" w:pos="3125"/>
          <w:tab w:val="clear" w:pos="4536"/>
          <w:tab w:val="clear" w:pos="9072"/>
        </w:tabs>
        <w:suppressAutoHyphens/>
        <w:overflowPunct w:val="0"/>
        <w:autoSpaceDE w:val="0"/>
        <w:ind w:left="851" w:hanging="426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realizacja zadań związanych z nadzorowaniem S</w:t>
      </w:r>
      <w:r w:rsidR="000F03A1" w:rsidRPr="00FB6E42">
        <w:rPr>
          <w:rFonts w:cstheme="minorHAnsi"/>
          <w:szCs w:val="22"/>
        </w:rPr>
        <w:t>traży Miejskiej m.st. Warszawy.</w:t>
      </w:r>
    </w:p>
    <w:p w14:paraId="2C4E29A8" w14:textId="0E934679" w:rsidR="00AF1551" w:rsidRPr="00FB6E42" w:rsidRDefault="00AF1551" w:rsidP="00FB6E42">
      <w:pPr>
        <w:pStyle w:val="Nagwek2"/>
      </w:pPr>
      <w:r w:rsidRPr="00FB6E42">
        <w:t>Rozdział 1</w:t>
      </w:r>
      <w:r w:rsidR="00CE0B04" w:rsidRPr="00FB6E42">
        <w:br/>
      </w:r>
      <w:r w:rsidRPr="00FB6E42">
        <w:t xml:space="preserve">Wieloosobowe </w:t>
      </w:r>
      <w:r w:rsidR="007C56F0" w:rsidRPr="00FB6E42">
        <w:t>S</w:t>
      </w:r>
      <w:r w:rsidRPr="00FB6E42">
        <w:t>tanowisko ds. Bezpieczeństwa Publicznego</w:t>
      </w:r>
    </w:p>
    <w:p w14:paraId="4DA0D0E5" w14:textId="77777777" w:rsidR="00AF1551" w:rsidRPr="00FB6E42" w:rsidRDefault="00AF1551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11. </w:t>
      </w:r>
      <w:r w:rsidRPr="00FB6E42">
        <w:rPr>
          <w:rFonts w:cstheme="minorHAnsi"/>
          <w:szCs w:val="22"/>
        </w:rPr>
        <w:t>Do zakresu działania Wieloosobowego</w:t>
      </w:r>
      <w:r w:rsidR="00C25409" w:rsidRPr="00FB6E42">
        <w:rPr>
          <w:rFonts w:cstheme="minorHAnsi"/>
          <w:szCs w:val="22"/>
        </w:rPr>
        <w:t xml:space="preserve"> </w:t>
      </w:r>
      <w:r w:rsidR="007C56F0" w:rsidRPr="00FB6E42">
        <w:rPr>
          <w:rFonts w:cstheme="minorHAnsi"/>
          <w:szCs w:val="22"/>
        </w:rPr>
        <w:t>S</w:t>
      </w:r>
      <w:r w:rsidRPr="00FB6E42">
        <w:rPr>
          <w:rFonts w:cstheme="minorHAnsi"/>
          <w:szCs w:val="22"/>
        </w:rPr>
        <w:t>tanowiska ds. Bezpieczeństwa Publicznego należy w szczególności:</w:t>
      </w:r>
    </w:p>
    <w:p w14:paraId="2D7ACA3E" w14:textId="5FFECEA3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oraz przygotowywanie informacji i wniosków o stanie bezpieczeństwa w m.st. Warszawie i działaniach realizowanych w tym zakresie;</w:t>
      </w:r>
    </w:p>
    <w:p w14:paraId="5AAD7953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projektów i realizowanie programów poprawy bezpieczeństwa i porządku publicznego;</w:t>
      </w:r>
    </w:p>
    <w:p w14:paraId="4C1445F6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koordynowanie i nadzorowanie programów przeprowadzanych przez delegatury we współpracy z organizacjami samorządowymi, społecznymi i mieszkańcami;</w:t>
      </w:r>
    </w:p>
    <w:p w14:paraId="40CCBBEB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obsługa Komisji Bezpieczeństwa i Porządku Miasta Stołecznego</w:t>
      </w:r>
      <w:r w:rsidR="00E3128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Warszawy;</w:t>
      </w:r>
    </w:p>
    <w:p w14:paraId="09520024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opiniowanie pod kątem zasadności i celowości wniosków o przekazanie Policji środków finansowych z budżetu m.st.</w:t>
      </w:r>
      <w:r w:rsidR="00E3128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Warszawy;</w:t>
      </w:r>
    </w:p>
    <w:p w14:paraId="29DC096C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opiniowanie pod kątem zasadności i celowości wniosków dotyczących budżetu m.st.</w:t>
      </w:r>
      <w:r w:rsidRPr="00FB6E42">
        <w:rPr>
          <w:rFonts w:cstheme="minorHAnsi"/>
          <w:b/>
          <w:i/>
          <w:szCs w:val="22"/>
        </w:rPr>
        <w:t> </w:t>
      </w:r>
      <w:r w:rsidRPr="00FB6E42">
        <w:rPr>
          <w:rFonts w:cstheme="minorHAnsi"/>
          <w:szCs w:val="22"/>
        </w:rPr>
        <w:t>Warszawy w zakresie działalności jednostek nadzorowanych;</w:t>
      </w:r>
    </w:p>
    <w:p w14:paraId="79622B61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porozumień z Policją oraz monitorowanie ich realizacji;</w:t>
      </w:r>
    </w:p>
    <w:p w14:paraId="46271C74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prowadzenie postępowań administracyjnych w sprawach o zatwierdzenie regulaminów strzelnic;</w:t>
      </w:r>
    </w:p>
    <w:p w14:paraId="657B5D7D" w14:textId="091D3AFD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opinii Prezydenta w sp</w:t>
      </w:r>
      <w:r w:rsidR="00F47650" w:rsidRPr="00FB6E42">
        <w:rPr>
          <w:rFonts w:cstheme="minorHAnsi"/>
          <w:szCs w:val="22"/>
        </w:rPr>
        <w:t>rawie powoływania kandydatów na </w:t>
      </w:r>
      <w:r w:rsidRPr="00FB6E42">
        <w:rPr>
          <w:rFonts w:cstheme="minorHAnsi"/>
          <w:szCs w:val="22"/>
        </w:rPr>
        <w:t>stanowiska Komendanta Stołecznego Policji, komendantów rejonowych Policji, komendantów komisariatów i kierowników rewirów Policji oraz ich odwoływania;</w:t>
      </w:r>
    </w:p>
    <w:p w14:paraId="48BE6BF6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planów zwalczania zjawisk patologicznych, w tym projektów planów wynikających z zaleceń Komisji Europejskiej, oraz koordynowanie ich realizacji;</w:t>
      </w:r>
    </w:p>
    <w:p w14:paraId="4C409741" w14:textId="77777777" w:rsidR="00B77DC0" w:rsidRPr="00FB6E42" w:rsidRDefault="00AF2F7D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przeprowadzanie </w:t>
      </w:r>
      <w:r w:rsidR="00B77DC0" w:rsidRPr="00FB6E42">
        <w:rPr>
          <w:rFonts w:cstheme="minorHAnsi"/>
          <w:szCs w:val="22"/>
        </w:rPr>
        <w:t>analizy zagrożeń dla bezpieczeństwa osób wykorzystujących obszar wodny we współpracy z Policją, podmiotami uprawnionymi do wykonywania ratownictwa wodnego, dzielnicami i jednostkami organizacyjnymi m.st. Warszawy;</w:t>
      </w:r>
    </w:p>
    <w:p w14:paraId="64F77F1D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wykonywanie czynności kontroli merytorycznej realizacji umów z zakresu ratownictwa wodnego zawieranych przez m.st. Warszawę;</w:t>
      </w:r>
    </w:p>
    <w:p w14:paraId="05D467F6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współdziałanie z Policją oraz innymi podmiotami w sprawach dotyczących poprawy stanu bezpieczeństwa i porządku publicznego;</w:t>
      </w:r>
    </w:p>
    <w:p w14:paraId="40A4F579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planowanie i organizowanie współpracy z organizacjami pozarządowymi w zakresie pomocy poszkodowanym przy udziale komórki organizacyjnej Urzędu właściwej w sprawach komunikacji społecznej;</w:t>
      </w:r>
    </w:p>
    <w:p w14:paraId="136A0A23" w14:textId="77777777" w:rsidR="00B77DC0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koordynowanie czynności prowadzonych przez delegatury, zgodnie z zakresem działalności Wydziału;</w:t>
      </w:r>
    </w:p>
    <w:p w14:paraId="661398C2" w14:textId="428AE34E" w:rsidR="000F03A1" w:rsidRPr="00FB6E42" w:rsidRDefault="00B77DC0" w:rsidP="00FB6E42">
      <w:pPr>
        <w:numPr>
          <w:ilvl w:val="2"/>
          <w:numId w:val="27"/>
        </w:numPr>
        <w:tabs>
          <w:tab w:val="clear" w:pos="927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</w:t>
      </w:r>
      <w:r w:rsidR="00AF2F7D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zadań </w:t>
      </w:r>
      <w:r w:rsidR="00AF2F7D" w:rsidRPr="00FB6E42">
        <w:rPr>
          <w:rFonts w:cstheme="minorHAnsi"/>
          <w:szCs w:val="22"/>
        </w:rPr>
        <w:t xml:space="preserve">dotyczących </w:t>
      </w:r>
      <w:r w:rsidRPr="00FB6E42">
        <w:rPr>
          <w:rFonts w:cstheme="minorHAnsi"/>
          <w:szCs w:val="22"/>
        </w:rPr>
        <w:t>nadzorowani</w:t>
      </w:r>
      <w:r w:rsidR="00AF2F7D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Straży Miejskiej m.st. Warszawy, </w:t>
      </w:r>
      <w:r w:rsidR="00222A3E" w:rsidRPr="00FB6E42">
        <w:rPr>
          <w:rFonts w:cstheme="minorHAnsi"/>
          <w:szCs w:val="22"/>
        </w:rPr>
        <w:t>w </w:t>
      </w:r>
      <w:r w:rsidRPr="00FB6E42">
        <w:rPr>
          <w:rFonts w:cstheme="minorHAnsi"/>
          <w:szCs w:val="22"/>
        </w:rPr>
        <w:t>szczególności w zakresie:</w:t>
      </w:r>
    </w:p>
    <w:p w14:paraId="18D84596" w14:textId="77777777" w:rsidR="000F03A1" w:rsidRPr="00FB6E42" w:rsidRDefault="000F03A1" w:rsidP="00FB6E42">
      <w:pPr>
        <w:numPr>
          <w:ilvl w:val="0"/>
          <w:numId w:val="29"/>
        </w:numPr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analizy sprawozdań z prowadzonej działalności oraz dokonywanych wydatków i uzyskiwanych dochodów,</w:t>
      </w:r>
    </w:p>
    <w:p w14:paraId="3BF24FAD" w14:textId="4AEA942F" w:rsidR="00B77DC0" w:rsidRPr="00FB6E42" w:rsidRDefault="00B77DC0" w:rsidP="00FB6E42">
      <w:pPr>
        <w:numPr>
          <w:ilvl w:val="0"/>
          <w:numId w:val="27"/>
        </w:numPr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informacji wpływających od mieszkańców n</w:t>
      </w:r>
      <w:r w:rsidR="00CB1D30" w:rsidRPr="00FB6E42">
        <w:rPr>
          <w:rFonts w:cstheme="minorHAnsi"/>
          <w:szCs w:val="22"/>
        </w:rPr>
        <w:t>a temat działalności jednostki,</w:t>
      </w:r>
    </w:p>
    <w:p w14:paraId="00DB398A" w14:textId="6468C5D9" w:rsidR="00F317EA" w:rsidRPr="00FB6E42" w:rsidRDefault="00B77DC0" w:rsidP="00FB6E42">
      <w:pPr>
        <w:numPr>
          <w:ilvl w:val="0"/>
          <w:numId w:val="27"/>
        </w:numPr>
        <w:tabs>
          <w:tab w:val="clear" w:pos="1494"/>
        </w:tabs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akceptowania projektów zarządzeń Prezydenta oraz projektów uchwał Rady Miasta Stołecznego Warszawy opracowywanych przez kierownika jednostki.</w:t>
      </w:r>
    </w:p>
    <w:p w14:paraId="28FC13AA" w14:textId="762F88BE" w:rsidR="00CB5C2B" w:rsidRPr="00FB6E42" w:rsidRDefault="00CB5C2B" w:rsidP="00FB6E42">
      <w:pPr>
        <w:pStyle w:val="Nagwek2"/>
      </w:pPr>
      <w:r w:rsidRPr="00FB6E42">
        <w:t xml:space="preserve">Rozdział </w:t>
      </w:r>
      <w:r w:rsidR="00AF1551" w:rsidRPr="00FB6E42">
        <w:t>2</w:t>
      </w:r>
      <w:r w:rsidR="00CE0B04" w:rsidRPr="00FB6E42">
        <w:br/>
      </w:r>
      <w:r w:rsidRPr="00FB6E42">
        <w:t xml:space="preserve">Dział </w:t>
      </w:r>
      <w:r w:rsidR="00F345E4" w:rsidRPr="00FB6E42">
        <w:t>Analiz i Planowania</w:t>
      </w:r>
    </w:p>
    <w:p w14:paraId="698B1A73" w14:textId="77777777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AF1551" w:rsidRPr="00FB6E42">
        <w:rPr>
          <w:rFonts w:cstheme="minorHAnsi"/>
          <w:b/>
          <w:szCs w:val="22"/>
        </w:rPr>
        <w:t> 12</w:t>
      </w:r>
      <w:r w:rsidRPr="00FB6E42">
        <w:rPr>
          <w:rFonts w:cstheme="minorHAnsi"/>
          <w:b/>
          <w:szCs w:val="22"/>
        </w:rPr>
        <w:t>.</w:t>
      </w:r>
      <w:r w:rsidR="006C0A93" w:rsidRPr="00FB6E42">
        <w:rPr>
          <w:rFonts w:cstheme="minorHAnsi"/>
          <w:b/>
          <w:szCs w:val="22"/>
        </w:rPr>
        <w:t> </w:t>
      </w:r>
      <w:r w:rsidRPr="00FB6E42">
        <w:rPr>
          <w:rFonts w:cstheme="minorHAnsi"/>
          <w:szCs w:val="22"/>
        </w:rPr>
        <w:t xml:space="preserve">Do zakresu działania Działu </w:t>
      </w:r>
      <w:r w:rsidR="00F345E4" w:rsidRPr="00FB6E42">
        <w:rPr>
          <w:rFonts w:cstheme="minorHAnsi"/>
          <w:szCs w:val="22"/>
        </w:rPr>
        <w:t>Analiz i Planowania</w:t>
      </w:r>
      <w:r w:rsidRPr="00FB6E42">
        <w:rPr>
          <w:rFonts w:cstheme="minorHAnsi"/>
          <w:szCs w:val="22"/>
        </w:rPr>
        <w:t xml:space="preserve"> należy w szczególności:</w:t>
      </w:r>
    </w:p>
    <w:p w14:paraId="1882A8BD" w14:textId="77777777" w:rsidR="00CB5C2B" w:rsidRPr="00FB6E42" w:rsidRDefault="00F345E4" w:rsidP="00FB6E42">
      <w:pPr>
        <w:numPr>
          <w:ilvl w:val="0"/>
          <w:numId w:val="15"/>
        </w:numPr>
        <w:tabs>
          <w:tab w:val="clear" w:pos="72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sporządzanie raportów, analiz, zestawień i statystyk dotyczących zgłoszeń mieszkańców przez </w:t>
      </w:r>
      <w:r w:rsidR="00795B1B" w:rsidRPr="00FB6E42">
        <w:rPr>
          <w:rFonts w:cstheme="minorHAnsi"/>
          <w:szCs w:val="22"/>
        </w:rPr>
        <w:t>Miejskie Centrum Kontaktu 19115</w:t>
      </w:r>
      <w:r w:rsidR="00CB5C2B" w:rsidRPr="00FB6E42">
        <w:rPr>
          <w:rFonts w:cstheme="minorHAnsi"/>
          <w:szCs w:val="22"/>
        </w:rPr>
        <w:t>;</w:t>
      </w:r>
    </w:p>
    <w:p w14:paraId="679010E8" w14:textId="77777777" w:rsidR="00CB5C2B" w:rsidRPr="00FB6E42" w:rsidRDefault="00795B1B" w:rsidP="00FB6E42">
      <w:pPr>
        <w:numPr>
          <w:ilvl w:val="0"/>
          <w:numId w:val="15"/>
        </w:numPr>
        <w:tabs>
          <w:tab w:val="clear" w:pos="72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sporządzanie raportów, analiz, zestawień i statystyk dotyczących bezpieczeństwa publicznego</w:t>
      </w:r>
      <w:r w:rsidR="00CB5C2B" w:rsidRPr="00FB6E42">
        <w:rPr>
          <w:rFonts w:cstheme="minorHAnsi"/>
          <w:szCs w:val="22"/>
        </w:rPr>
        <w:t>;</w:t>
      </w:r>
    </w:p>
    <w:p w14:paraId="1CE5819B" w14:textId="77777777" w:rsidR="00CB5C2B" w:rsidRPr="00FB6E42" w:rsidRDefault="00795B1B" w:rsidP="00FB6E42">
      <w:pPr>
        <w:numPr>
          <w:ilvl w:val="0"/>
          <w:numId w:val="15"/>
        </w:numPr>
        <w:tabs>
          <w:tab w:val="clear" w:pos="72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wewnętrznymi komórkami Urzędu m.st. Warszawy oraz podmiotami zewnętrznymi w zakresie analiz, zestawień i statystyk dotyczących bezpieczeństwa publicznego</w:t>
      </w:r>
      <w:r w:rsidR="00CB5C2B" w:rsidRPr="00FB6E42">
        <w:rPr>
          <w:rFonts w:cstheme="minorHAnsi"/>
          <w:szCs w:val="22"/>
        </w:rPr>
        <w:t>;</w:t>
      </w:r>
    </w:p>
    <w:p w14:paraId="2BA9CB4F" w14:textId="4D47839F" w:rsidR="00CB5C2B" w:rsidRPr="00FB6E42" w:rsidRDefault="00795B1B" w:rsidP="00FB6E42">
      <w:pPr>
        <w:numPr>
          <w:ilvl w:val="0"/>
          <w:numId w:val="15"/>
        </w:numPr>
        <w:tabs>
          <w:tab w:val="clear" w:pos="72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planowanie i monitorowanie działań celu popraw</w:t>
      </w:r>
      <w:r w:rsidR="00AF2F7D" w:rsidRPr="00FB6E42">
        <w:rPr>
          <w:rFonts w:cstheme="minorHAnsi"/>
          <w:szCs w:val="22"/>
        </w:rPr>
        <w:t>y</w:t>
      </w:r>
      <w:r w:rsidRPr="00FB6E42">
        <w:rPr>
          <w:rFonts w:cstheme="minorHAnsi"/>
          <w:szCs w:val="22"/>
        </w:rPr>
        <w:t xml:space="preserve"> stanu </w:t>
      </w:r>
      <w:r w:rsidR="00F47650" w:rsidRPr="00FB6E42">
        <w:rPr>
          <w:rFonts w:cstheme="minorHAnsi"/>
          <w:szCs w:val="22"/>
        </w:rPr>
        <w:t>bezpieczeństwa na terenie m.st. </w:t>
      </w:r>
      <w:r w:rsidRPr="00FB6E42">
        <w:rPr>
          <w:rFonts w:cstheme="minorHAnsi"/>
          <w:szCs w:val="22"/>
        </w:rPr>
        <w:t>Warszawy</w:t>
      </w:r>
      <w:r w:rsidR="00CB5C2B" w:rsidRPr="00FB6E42">
        <w:rPr>
          <w:rFonts w:cstheme="minorHAnsi"/>
          <w:szCs w:val="22"/>
        </w:rPr>
        <w:t>;</w:t>
      </w:r>
    </w:p>
    <w:p w14:paraId="5DE035AB" w14:textId="31514E66" w:rsidR="00F647F0" w:rsidRPr="00FB6E42" w:rsidRDefault="00795B1B" w:rsidP="00FB6E42">
      <w:pPr>
        <w:numPr>
          <w:ilvl w:val="0"/>
          <w:numId w:val="15"/>
        </w:numPr>
        <w:tabs>
          <w:tab w:val="clear" w:pos="720"/>
        </w:tabs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weryfik</w:t>
      </w:r>
      <w:r w:rsidR="00AF2F7D" w:rsidRPr="00FB6E42">
        <w:rPr>
          <w:rFonts w:cstheme="minorHAnsi"/>
          <w:szCs w:val="22"/>
        </w:rPr>
        <w:t xml:space="preserve">owanie </w:t>
      </w:r>
      <w:r w:rsidRPr="00FB6E42">
        <w:rPr>
          <w:rFonts w:cstheme="minorHAnsi"/>
          <w:szCs w:val="22"/>
        </w:rPr>
        <w:t>i aktualiz</w:t>
      </w:r>
      <w:r w:rsidR="00AF2F7D" w:rsidRPr="00FB6E42">
        <w:rPr>
          <w:rFonts w:cstheme="minorHAnsi"/>
          <w:szCs w:val="22"/>
        </w:rPr>
        <w:t xml:space="preserve">owanie </w:t>
      </w:r>
      <w:r w:rsidRPr="00FB6E42">
        <w:rPr>
          <w:rFonts w:cstheme="minorHAnsi"/>
          <w:szCs w:val="22"/>
        </w:rPr>
        <w:t>danych gromadzonych w Bazie Wiedzy z zakresu bezpieczeństwa publicznego</w:t>
      </w:r>
      <w:r w:rsidR="00AF2F7D" w:rsidRPr="00FB6E42">
        <w:rPr>
          <w:rFonts w:cstheme="minorHAnsi"/>
          <w:szCs w:val="22"/>
        </w:rPr>
        <w:t>.</w:t>
      </w:r>
    </w:p>
    <w:p w14:paraId="7DAC6AF1" w14:textId="2DDF1325" w:rsidR="00C25409" w:rsidRPr="00FB6E42" w:rsidRDefault="00CB5C2B" w:rsidP="00FB6E42">
      <w:pPr>
        <w:pStyle w:val="Nagwek2"/>
      </w:pPr>
      <w:r w:rsidRPr="00FB6E42">
        <w:lastRenderedPageBreak/>
        <w:t>Dział III</w:t>
      </w:r>
      <w:r w:rsidR="00CE0B04" w:rsidRPr="00FB6E42">
        <w:br/>
      </w:r>
      <w:r w:rsidRPr="00FB6E42">
        <w:t xml:space="preserve">Wydział </w:t>
      </w:r>
      <w:r w:rsidR="002E5885" w:rsidRPr="00FB6E42">
        <w:t>Zarządzania Kryzysowego</w:t>
      </w:r>
      <w:r w:rsidR="00C17042" w:rsidRPr="00FB6E42">
        <w:t xml:space="preserve"> i Ochrony Ludności</w:t>
      </w:r>
    </w:p>
    <w:p w14:paraId="5A8F9F61" w14:textId="77777777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0F03A1" w:rsidRPr="00FB6E42">
        <w:rPr>
          <w:rFonts w:cstheme="minorHAnsi"/>
          <w:b/>
          <w:szCs w:val="22"/>
        </w:rPr>
        <w:t> 13</w:t>
      </w:r>
      <w:r w:rsidRPr="00FB6E42">
        <w:rPr>
          <w:rFonts w:cstheme="minorHAnsi"/>
          <w:b/>
          <w:szCs w:val="22"/>
        </w:rPr>
        <w:t>.</w:t>
      </w:r>
      <w:r w:rsidR="006C0A93" w:rsidRPr="00FB6E42">
        <w:rPr>
          <w:rFonts w:cstheme="minorHAnsi"/>
          <w:b/>
          <w:szCs w:val="22"/>
        </w:rPr>
        <w:t> </w:t>
      </w:r>
      <w:r w:rsidRPr="00FB6E42">
        <w:rPr>
          <w:rFonts w:cstheme="minorHAnsi"/>
          <w:szCs w:val="22"/>
        </w:rPr>
        <w:t>Do zakresu działania Wydziału Zarządzania Kryzysowego</w:t>
      </w:r>
      <w:r w:rsidR="00A12433" w:rsidRPr="00FB6E42">
        <w:rPr>
          <w:rFonts w:cstheme="minorHAnsi"/>
          <w:szCs w:val="22"/>
        </w:rPr>
        <w:t xml:space="preserve"> i Ochrony Ludności</w:t>
      </w:r>
      <w:r w:rsidRPr="00FB6E42">
        <w:rPr>
          <w:rFonts w:cstheme="minorHAnsi"/>
          <w:szCs w:val="22"/>
        </w:rPr>
        <w:t xml:space="preserve"> należy w szczególności:</w:t>
      </w:r>
    </w:p>
    <w:p w14:paraId="52E22195" w14:textId="4F5E7239" w:rsidR="00F4295A" w:rsidRPr="00FB6E42" w:rsidRDefault="00C41804" w:rsidP="00FB6E42">
      <w:pPr>
        <w:pStyle w:val="Akapitzlist"/>
        <w:numPr>
          <w:ilvl w:val="1"/>
          <w:numId w:val="16"/>
        </w:numPr>
        <w:tabs>
          <w:tab w:val="clear" w:pos="1068"/>
        </w:tabs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prowadzenie spraw związanych z </w:t>
      </w:r>
      <w:r w:rsidR="00CB5C2B" w:rsidRPr="00FB6E42">
        <w:rPr>
          <w:rFonts w:cstheme="minorHAnsi"/>
          <w:sz w:val="22"/>
          <w:szCs w:val="22"/>
        </w:rPr>
        <w:t>realiz</w:t>
      </w:r>
      <w:r w:rsidR="00AF2F7D" w:rsidRPr="00FB6E42">
        <w:rPr>
          <w:rFonts w:cstheme="minorHAnsi"/>
          <w:sz w:val="22"/>
          <w:szCs w:val="22"/>
        </w:rPr>
        <w:t>owanie</w:t>
      </w:r>
      <w:r w:rsidRPr="00FB6E42">
        <w:rPr>
          <w:rFonts w:cstheme="minorHAnsi"/>
          <w:sz w:val="22"/>
          <w:szCs w:val="22"/>
        </w:rPr>
        <w:t>m</w:t>
      </w:r>
      <w:r w:rsidR="00AF2F7D" w:rsidRPr="00FB6E42">
        <w:rPr>
          <w:rFonts w:cstheme="minorHAnsi"/>
          <w:sz w:val="22"/>
          <w:szCs w:val="22"/>
        </w:rPr>
        <w:t xml:space="preserve"> </w:t>
      </w:r>
      <w:r w:rsidR="00CB5C2B" w:rsidRPr="00FB6E42">
        <w:rPr>
          <w:rFonts w:cstheme="minorHAnsi"/>
          <w:sz w:val="22"/>
          <w:szCs w:val="22"/>
        </w:rPr>
        <w:t>zadań</w:t>
      </w:r>
      <w:r w:rsidRPr="00FB6E42">
        <w:rPr>
          <w:rFonts w:cstheme="minorHAnsi"/>
          <w:sz w:val="22"/>
          <w:szCs w:val="22"/>
        </w:rPr>
        <w:t xml:space="preserve"> z zakresu zarządzania kryzysowego i ochrony ludności</w:t>
      </w:r>
      <w:r w:rsidR="00CF13CD" w:rsidRPr="00FB6E42">
        <w:rPr>
          <w:rFonts w:cstheme="minorHAnsi"/>
          <w:sz w:val="22"/>
          <w:szCs w:val="22"/>
        </w:rPr>
        <w:t>,</w:t>
      </w:r>
      <w:r w:rsidR="00CB5C2B" w:rsidRPr="00FB6E42">
        <w:rPr>
          <w:rFonts w:cstheme="minorHAnsi"/>
          <w:sz w:val="22"/>
          <w:szCs w:val="22"/>
        </w:rPr>
        <w:t xml:space="preserve"> </w:t>
      </w:r>
      <w:r w:rsidR="00CF13CD" w:rsidRPr="00FB6E42">
        <w:rPr>
          <w:rFonts w:cstheme="minorHAnsi"/>
          <w:sz w:val="22"/>
          <w:szCs w:val="22"/>
        </w:rPr>
        <w:t>w tym opracowywanie planów i procedur</w:t>
      </w:r>
      <w:r w:rsidR="00F317EA" w:rsidRPr="00FB6E42">
        <w:rPr>
          <w:rFonts w:cstheme="minorHAnsi"/>
          <w:sz w:val="22"/>
          <w:szCs w:val="22"/>
        </w:rPr>
        <w:t xml:space="preserve">; </w:t>
      </w:r>
    </w:p>
    <w:p w14:paraId="0EDC0518" w14:textId="2FC62D94" w:rsidR="00C75AE6" w:rsidRPr="00FB6E42" w:rsidRDefault="00C75AE6" w:rsidP="00FB6E42">
      <w:pPr>
        <w:pStyle w:val="Akapitzlist"/>
        <w:numPr>
          <w:ilvl w:val="1"/>
          <w:numId w:val="16"/>
        </w:numPr>
        <w:tabs>
          <w:tab w:val="clear" w:pos="1068"/>
        </w:tabs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organizowanie szkoleń i ćwiczeń z zakresu zarządzania kryzysowego, ochrony ludności i obrony cywilnej;</w:t>
      </w:r>
    </w:p>
    <w:p w14:paraId="482F26B2" w14:textId="1A0E2E34" w:rsidR="00E31284" w:rsidRPr="00FB6E42" w:rsidRDefault="007F011C" w:rsidP="00FB6E42">
      <w:pPr>
        <w:pStyle w:val="Akapitzlist"/>
        <w:numPr>
          <w:ilvl w:val="1"/>
          <w:numId w:val="16"/>
        </w:numPr>
        <w:tabs>
          <w:tab w:val="clear" w:pos="1068"/>
        </w:tabs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współdziałanie</w:t>
      </w:r>
      <w:r w:rsidR="00E31284" w:rsidRPr="00FB6E42">
        <w:rPr>
          <w:rFonts w:cstheme="minorHAnsi"/>
          <w:sz w:val="22"/>
          <w:szCs w:val="22"/>
        </w:rPr>
        <w:t xml:space="preserve"> z Komendantem Miejskim </w:t>
      </w:r>
      <w:r w:rsidR="00C75AE6" w:rsidRPr="00FB6E42">
        <w:rPr>
          <w:rFonts w:cstheme="minorHAnsi"/>
          <w:sz w:val="22"/>
          <w:szCs w:val="22"/>
        </w:rPr>
        <w:t xml:space="preserve">Państwowej Straży Pożarnej </w:t>
      </w:r>
      <w:r w:rsidR="001B1940" w:rsidRPr="00FB6E42">
        <w:rPr>
          <w:rFonts w:cstheme="minorHAnsi"/>
          <w:sz w:val="22"/>
          <w:szCs w:val="22"/>
        </w:rPr>
        <w:t>m.st. </w:t>
      </w:r>
      <w:r w:rsidR="00C75AE6" w:rsidRPr="00FB6E42">
        <w:rPr>
          <w:rFonts w:cstheme="minorHAnsi"/>
          <w:sz w:val="22"/>
          <w:szCs w:val="22"/>
        </w:rPr>
        <w:t>Warszawy</w:t>
      </w:r>
      <w:r w:rsidR="00A4195B" w:rsidRPr="00FB6E42">
        <w:rPr>
          <w:rFonts w:cstheme="minorHAnsi"/>
          <w:sz w:val="22"/>
          <w:szCs w:val="22"/>
        </w:rPr>
        <w:t>;</w:t>
      </w:r>
    </w:p>
    <w:p w14:paraId="53EC6523" w14:textId="54518A02" w:rsidR="007F011C" w:rsidRPr="00FB6E42" w:rsidRDefault="00A12433" w:rsidP="00FB6E42">
      <w:pPr>
        <w:pStyle w:val="Akapitzlist"/>
        <w:numPr>
          <w:ilvl w:val="1"/>
          <w:numId w:val="16"/>
        </w:numPr>
        <w:tabs>
          <w:tab w:val="clear" w:pos="1068"/>
        </w:tabs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współprac</w:t>
      </w:r>
      <w:r w:rsidR="00C75AE6" w:rsidRPr="00FB6E42">
        <w:rPr>
          <w:rFonts w:cstheme="minorHAnsi"/>
          <w:sz w:val="22"/>
          <w:szCs w:val="22"/>
        </w:rPr>
        <w:t>a</w:t>
      </w:r>
      <w:r w:rsidRPr="00FB6E42">
        <w:rPr>
          <w:rFonts w:cstheme="minorHAnsi"/>
          <w:sz w:val="22"/>
          <w:szCs w:val="22"/>
        </w:rPr>
        <w:t xml:space="preserve"> z </w:t>
      </w:r>
      <w:r w:rsidR="00F4295A" w:rsidRPr="00FB6E42">
        <w:rPr>
          <w:rFonts w:cstheme="minorHAnsi"/>
          <w:sz w:val="22"/>
          <w:szCs w:val="22"/>
        </w:rPr>
        <w:t>Ochotniczy</w:t>
      </w:r>
      <w:r w:rsidRPr="00FB6E42">
        <w:rPr>
          <w:rFonts w:cstheme="minorHAnsi"/>
          <w:sz w:val="22"/>
          <w:szCs w:val="22"/>
        </w:rPr>
        <w:t>mi</w:t>
      </w:r>
      <w:r w:rsidR="00F4295A" w:rsidRPr="00FB6E42">
        <w:rPr>
          <w:rFonts w:cstheme="minorHAnsi"/>
          <w:sz w:val="22"/>
          <w:szCs w:val="22"/>
        </w:rPr>
        <w:t xml:space="preserve"> Straż</w:t>
      </w:r>
      <w:r w:rsidRPr="00FB6E42">
        <w:rPr>
          <w:rFonts w:cstheme="minorHAnsi"/>
          <w:sz w:val="22"/>
          <w:szCs w:val="22"/>
        </w:rPr>
        <w:t xml:space="preserve">ami </w:t>
      </w:r>
      <w:r w:rsidR="00F4295A" w:rsidRPr="00FB6E42">
        <w:rPr>
          <w:rFonts w:cstheme="minorHAnsi"/>
          <w:sz w:val="22"/>
          <w:szCs w:val="22"/>
        </w:rPr>
        <w:t>Pożarny</w:t>
      </w:r>
      <w:r w:rsidRPr="00FB6E42">
        <w:rPr>
          <w:rFonts w:cstheme="minorHAnsi"/>
          <w:sz w:val="22"/>
          <w:szCs w:val="22"/>
        </w:rPr>
        <w:t>mi</w:t>
      </w:r>
      <w:r w:rsidR="00C75AE6" w:rsidRPr="00FB6E42">
        <w:rPr>
          <w:rFonts w:cstheme="minorHAnsi"/>
          <w:sz w:val="22"/>
          <w:szCs w:val="22"/>
        </w:rPr>
        <w:t xml:space="preserve"> </w:t>
      </w:r>
      <w:r w:rsidR="00C9456E" w:rsidRPr="00FB6E42">
        <w:rPr>
          <w:rFonts w:ascii="Calibri" w:hAnsi="Calibri" w:cs="Calibri"/>
          <w:sz w:val="22"/>
          <w:szCs w:val="22"/>
        </w:rPr>
        <w:t>działającymi na terenie</w:t>
      </w:r>
      <w:r w:rsidR="00C9456E" w:rsidRPr="00FB6E42">
        <w:rPr>
          <w:rFonts w:cstheme="minorHAnsi"/>
          <w:sz w:val="22"/>
          <w:szCs w:val="22"/>
        </w:rPr>
        <w:t xml:space="preserve"> m.st. </w:t>
      </w:r>
      <w:r w:rsidR="00C75AE6" w:rsidRPr="00FB6E42">
        <w:rPr>
          <w:rFonts w:cstheme="minorHAnsi"/>
          <w:sz w:val="22"/>
          <w:szCs w:val="22"/>
        </w:rPr>
        <w:t>Warszawy</w:t>
      </w:r>
      <w:r w:rsidR="00742DA3" w:rsidRPr="00FB6E42">
        <w:rPr>
          <w:rFonts w:cstheme="minorHAnsi"/>
          <w:sz w:val="22"/>
          <w:szCs w:val="22"/>
        </w:rPr>
        <w:t>;</w:t>
      </w:r>
    </w:p>
    <w:p w14:paraId="26056729" w14:textId="3B8FD1B9" w:rsidR="00F317EA" w:rsidRPr="00FB6E42" w:rsidRDefault="00187FFA" w:rsidP="00FB6E42">
      <w:pPr>
        <w:pStyle w:val="Akapitzlist"/>
        <w:numPr>
          <w:ilvl w:val="1"/>
          <w:numId w:val="16"/>
        </w:numPr>
        <w:tabs>
          <w:tab w:val="clear" w:pos="1068"/>
        </w:tabs>
        <w:ind w:left="851" w:hanging="284"/>
        <w:rPr>
          <w:rFonts w:cstheme="minorHAnsi"/>
          <w:sz w:val="22"/>
          <w:szCs w:val="22"/>
        </w:rPr>
      </w:pPr>
      <w:r w:rsidRPr="00FB6E42">
        <w:rPr>
          <w:rFonts w:ascii="Calibri" w:hAnsi="Calibri" w:cs="Calibri"/>
          <w:sz w:val="22"/>
          <w:szCs w:val="22"/>
        </w:rPr>
        <w:t xml:space="preserve">koordynowanie </w:t>
      </w:r>
      <w:r w:rsidR="00F317EA" w:rsidRPr="00FB6E42">
        <w:rPr>
          <w:rFonts w:cstheme="minorHAnsi"/>
          <w:sz w:val="22"/>
          <w:szCs w:val="22"/>
        </w:rPr>
        <w:t xml:space="preserve">czynności z zakresu zarządzania </w:t>
      </w:r>
      <w:r w:rsidR="00E6574E" w:rsidRPr="00FB6E42">
        <w:rPr>
          <w:rFonts w:cstheme="minorHAnsi"/>
          <w:sz w:val="22"/>
          <w:szCs w:val="22"/>
        </w:rPr>
        <w:t xml:space="preserve">kryzysowego i ochrony ludności, </w:t>
      </w:r>
      <w:r w:rsidR="00F317EA" w:rsidRPr="00FB6E42">
        <w:rPr>
          <w:rFonts w:cstheme="minorHAnsi"/>
          <w:sz w:val="22"/>
          <w:szCs w:val="22"/>
        </w:rPr>
        <w:t>wykonywanych przez</w:t>
      </w:r>
      <w:r w:rsidR="00B75C3B" w:rsidRPr="00FB6E42">
        <w:rPr>
          <w:rFonts w:cstheme="minorHAnsi"/>
          <w:sz w:val="22"/>
          <w:szCs w:val="22"/>
        </w:rPr>
        <w:t xml:space="preserve"> inne</w:t>
      </w:r>
      <w:r w:rsidR="00F317EA" w:rsidRPr="00FB6E42">
        <w:rPr>
          <w:rFonts w:cstheme="minorHAnsi"/>
          <w:sz w:val="22"/>
          <w:szCs w:val="22"/>
        </w:rPr>
        <w:t xml:space="preserve"> komórki organizacyjne Urzędu m.st. Warszawy.</w:t>
      </w:r>
    </w:p>
    <w:p w14:paraId="1690F1AA" w14:textId="30075A2F" w:rsidR="00C25409" w:rsidRPr="00FB6E42" w:rsidRDefault="00C25409" w:rsidP="00FB6E42">
      <w:pPr>
        <w:pStyle w:val="Nagwek2"/>
      </w:pPr>
      <w:r w:rsidRPr="00FB6E42">
        <w:t>Rozdział I</w:t>
      </w:r>
      <w:r w:rsidR="00CE0B04" w:rsidRPr="00FB6E42">
        <w:br/>
      </w:r>
      <w:r w:rsidR="00C17042" w:rsidRPr="00FB6E42">
        <w:t xml:space="preserve">Dział </w:t>
      </w:r>
      <w:r w:rsidR="00524A6B" w:rsidRPr="00FB6E42">
        <w:t>Z</w:t>
      </w:r>
      <w:r w:rsidR="001E13EB" w:rsidRPr="00FB6E42">
        <w:t xml:space="preserve">arządzania </w:t>
      </w:r>
      <w:r w:rsidR="00524A6B" w:rsidRPr="00FB6E42">
        <w:t>K</w:t>
      </w:r>
      <w:r w:rsidR="001E13EB" w:rsidRPr="00FB6E42">
        <w:t>ryzysowego</w:t>
      </w:r>
    </w:p>
    <w:p w14:paraId="5193BB22" w14:textId="0A5D874B" w:rsidR="00E31284" w:rsidRPr="00FB6E42" w:rsidRDefault="001E13EB" w:rsidP="00FB6E42">
      <w:pPr>
        <w:spacing w:after="0"/>
        <w:ind w:firstLine="567"/>
        <w:rPr>
          <w:rFonts w:cstheme="minorHAnsi"/>
          <w:b/>
          <w:szCs w:val="22"/>
        </w:rPr>
      </w:pPr>
      <w:r w:rsidRPr="00FB6E42">
        <w:rPr>
          <w:rFonts w:cstheme="minorHAnsi"/>
          <w:b/>
          <w:szCs w:val="22"/>
        </w:rPr>
        <w:t>§ 1</w:t>
      </w:r>
      <w:r w:rsidR="001B1940" w:rsidRPr="00FB6E42">
        <w:rPr>
          <w:rFonts w:cstheme="minorHAnsi"/>
          <w:b/>
          <w:szCs w:val="22"/>
        </w:rPr>
        <w:t>3a</w:t>
      </w:r>
      <w:r w:rsidRPr="00FB6E42">
        <w:rPr>
          <w:rFonts w:cstheme="minorHAnsi"/>
          <w:b/>
          <w:szCs w:val="22"/>
        </w:rPr>
        <w:t>. </w:t>
      </w:r>
      <w:r w:rsidR="00E31284" w:rsidRPr="00FB6E42">
        <w:rPr>
          <w:rFonts w:cstheme="minorHAnsi"/>
          <w:szCs w:val="22"/>
        </w:rPr>
        <w:t xml:space="preserve">Do zakresu działania </w:t>
      </w:r>
      <w:r w:rsidR="00DB65F1" w:rsidRPr="00FB6E42">
        <w:rPr>
          <w:rFonts w:cstheme="minorHAnsi"/>
          <w:szCs w:val="22"/>
        </w:rPr>
        <w:t xml:space="preserve">Działu </w:t>
      </w:r>
      <w:r w:rsidR="00E31284" w:rsidRPr="00FB6E42">
        <w:rPr>
          <w:rFonts w:cstheme="minorHAnsi"/>
          <w:szCs w:val="22"/>
        </w:rPr>
        <w:t>Zarządzania Kryzysowego należy w szczególności:</w:t>
      </w:r>
    </w:p>
    <w:p w14:paraId="2B7EDFEB" w14:textId="77777777" w:rsidR="00E31284" w:rsidRPr="00FB6E42" w:rsidRDefault="00E31284" w:rsidP="00FB6E42">
      <w:pPr>
        <w:pStyle w:val="Akapitzlist"/>
        <w:numPr>
          <w:ilvl w:val="1"/>
          <w:numId w:val="35"/>
        </w:numPr>
        <w:tabs>
          <w:tab w:val="clear" w:pos="1068"/>
        </w:tabs>
        <w:spacing w:after="0"/>
        <w:ind w:left="851" w:hanging="284"/>
        <w:rPr>
          <w:rFonts w:cstheme="minorHAnsi"/>
          <w:b/>
          <w:sz w:val="22"/>
          <w:szCs w:val="22"/>
        </w:rPr>
      </w:pPr>
      <w:r w:rsidRPr="00FB6E42">
        <w:rPr>
          <w:rFonts w:cstheme="minorHAnsi"/>
          <w:sz w:val="22"/>
          <w:szCs w:val="22"/>
        </w:rPr>
        <w:t>realizowanie zadań z zakresu zarządzania kryzysowego, w tym:</w:t>
      </w:r>
    </w:p>
    <w:p w14:paraId="3D6108AC" w14:textId="7777777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koordynowanie zadań z zakresu zarządzania kryzysowego realizowanych przez delegatury,</w:t>
      </w:r>
    </w:p>
    <w:p w14:paraId="4E968134" w14:textId="7A2B585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b/>
          <w:szCs w:val="22"/>
        </w:rPr>
      </w:pPr>
      <w:r w:rsidRPr="00FB6E42">
        <w:rPr>
          <w:rFonts w:cstheme="minorHAnsi"/>
          <w:szCs w:val="22"/>
        </w:rPr>
        <w:t xml:space="preserve">opracowywanie projektów zarządzeń Prezydenta </w:t>
      </w:r>
      <w:r w:rsidR="00C75AE6" w:rsidRPr="00FB6E42">
        <w:rPr>
          <w:rFonts w:cstheme="minorHAnsi"/>
          <w:szCs w:val="22"/>
        </w:rPr>
        <w:t xml:space="preserve">m.st. Warszawy </w:t>
      </w:r>
      <w:r w:rsidRPr="00FB6E42">
        <w:rPr>
          <w:rFonts w:cstheme="minorHAnsi"/>
          <w:szCs w:val="22"/>
        </w:rPr>
        <w:t>w zakresie zarządzania kryzysowego,</w:t>
      </w:r>
    </w:p>
    <w:p w14:paraId="7EE7961B" w14:textId="7777777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monitorowanie, analiza i ocena zagrożeń związanych z możliwością wystąpienia na terenie m.st. Warszawy sytuacji kryzysowych, w tym stanów nadzwyczajnych oraz inicjowanie przedsięwzięć ograniczających ich skutki,</w:t>
      </w:r>
    </w:p>
    <w:p w14:paraId="1576916F" w14:textId="7777777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realizowanie zadań z zakresu planowania cywilnego, w tym opracowywanie i aktualizowanie „Planu Zarządzania Kryzysowego m.st. Warszawy”,</w:t>
      </w:r>
    </w:p>
    <w:p w14:paraId="00B5FA1D" w14:textId="7777777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wykonywanie zadań dotyczących ochrony przed powodzią, w tym opracowywanie i aktualizowanie „Planu operacyjnego ochrony m.st. Warszawy przed powodzią”,</w:t>
      </w:r>
    </w:p>
    <w:p w14:paraId="6048D325" w14:textId="7777777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realizowanie zadań dotyczących ochrony infrastruktury krytycznej,</w:t>
      </w:r>
    </w:p>
    <w:p w14:paraId="64D91D83" w14:textId="5495D09C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baz danych zarządzania kryzysowego</w:t>
      </w:r>
      <w:r w:rsidR="00F317EA" w:rsidRPr="00FB6E42">
        <w:rPr>
          <w:rFonts w:cstheme="minorHAnsi"/>
          <w:szCs w:val="22"/>
        </w:rPr>
        <w:t>,</w:t>
      </w:r>
    </w:p>
    <w:p w14:paraId="784E258B" w14:textId="58637CC5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obsługa Zespołu Zarządzania Kryzysowego m.st.</w:t>
      </w:r>
      <w:r w:rsidR="007F011C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Warszawy, w tym dostarczanie danych i ich analiza w procesie wypracowywania i podejmowania decyzji oraz przygotowywanie rocznych planów pracy i posiedzeń Zespołu Zarządzania Kryzysowego m.st. Warszawy,</w:t>
      </w:r>
    </w:p>
    <w:p w14:paraId="69034878" w14:textId="77777777" w:rsidR="00E31284" w:rsidRPr="00FB6E42" w:rsidRDefault="00E31284" w:rsidP="00FB6E42">
      <w:pPr>
        <w:numPr>
          <w:ilvl w:val="0"/>
          <w:numId w:val="17"/>
        </w:numPr>
        <w:tabs>
          <w:tab w:val="clear" w:pos="857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podmiotami, które prowadzą działania z zakresu zarządzania kryzysowego;</w:t>
      </w:r>
    </w:p>
    <w:p w14:paraId="3E0010EA" w14:textId="5E28DE72" w:rsidR="00E31284" w:rsidRPr="00FB6E42" w:rsidRDefault="00E31284" w:rsidP="00FB6E42">
      <w:pPr>
        <w:pStyle w:val="Akapitzlist"/>
        <w:numPr>
          <w:ilvl w:val="1"/>
          <w:numId w:val="35"/>
        </w:numPr>
        <w:tabs>
          <w:tab w:val="clear" w:pos="1068"/>
        </w:tabs>
        <w:spacing w:after="0"/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organizowanie i prowadzenie szkoleń, ćwiczeń i treningów z zakresu zarządzania kryzysowego</w:t>
      </w:r>
      <w:r w:rsidR="001B1940" w:rsidRPr="00FB6E42">
        <w:rPr>
          <w:rFonts w:cstheme="minorHAnsi"/>
          <w:sz w:val="22"/>
          <w:szCs w:val="22"/>
        </w:rPr>
        <w:t>;</w:t>
      </w:r>
    </w:p>
    <w:p w14:paraId="42420799" w14:textId="179756A1" w:rsidR="00E31284" w:rsidRPr="00FB6E42" w:rsidRDefault="00E31284" w:rsidP="00FB6E42">
      <w:pPr>
        <w:pStyle w:val="Akapitzlist"/>
        <w:numPr>
          <w:ilvl w:val="1"/>
          <w:numId w:val="35"/>
        </w:numPr>
        <w:tabs>
          <w:tab w:val="clear" w:pos="1068"/>
        </w:tabs>
        <w:spacing w:after="0"/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przygotowywanie informacji o jednostkach organizacyjnych m.st. Warszawy, w tym osobach prawnych, mających prawo pierwszeństwa d</w:t>
      </w:r>
      <w:r w:rsidR="00F47650" w:rsidRPr="00FB6E42">
        <w:rPr>
          <w:rFonts w:cstheme="minorHAnsi"/>
          <w:sz w:val="22"/>
          <w:szCs w:val="22"/>
        </w:rPr>
        <w:t>o zaopatrywania się w paliwa na </w:t>
      </w:r>
      <w:r w:rsidRPr="00FB6E42">
        <w:rPr>
          <w:rFonts w:cstheme="minorHAnsi"/>
          <w:sz w:val="22"/>
          <w:szCs w:val="22"/>
        </w:rPr>
        <w:t>potrzeby planu działań mających na celu zapewnienie wdrożenia ograniczeń w zakresie obrotu paliwami opracowywanego przez Wojewodę Mazowieckiego;</w:t>
      </w:r>
    </w:p>
    <w:p w14:paraId="522FF83C" w14:textId="147D4CE9" w:rsidR="001B1940" w:rsidRPr="00FB6E42" w:rsidRDefault="00E31284" w:rsidP="00FB6E42">
      <w:pPr>
        <w:pStyle w:val="Akapitzlist"/>
        <w:numPr>
          <w:ilvl w:val="1"/>
          <w:numId w:val="35"/>
        </w:numPr>
        <w:tabs>
          <w:tab w:val="clear" w:pos="1068"/>
        </w:tabs>
        <w:ind w:left="851" w:hanging="284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lastRenderedPageBreak/>
        <w:t>opracowywanie wkładu do wojewódzkiego planu ewa</w:t>
      </w:r>
      <w:r w:rsidR="00F47650" w:rsidRPr="00FB6E42">
        <w:rPr>
          <w:rFonts w:cstheme="minorHAnsi"/>
          <w:sz w:val="22"/>
          <w:szCs w:val="22"/>
        </w:rPr>
        <w:t>kuacji w zakresie obszaru m.st. </w:t>
      </w:r>
      <w:r w:rsidRPr="00FB6E42">
        <w:rPr>
          <w:rFonts w:cstheme="minorHAnsi"/>
          <w:sz w:val="22"/>
          <w:szCs w:val="22"/>
        </w:rPr>
        <w:t>Warszawy.</w:t>
      </w:r>
    </w:p>
    <w:p w14:paraId="00C6CFDD" w14:textId="0F6B0735" w:rsidR="007150BC" w:rsidRPr="00FB6E42" w:rsidRDefault="001E13EB" w:rsidP="00FB6E42">
      <w:pPr>
        <w:pStyle w:val="Nagwek2"/>
      </w:pPr>
      <w:r w:rsidRPr="00FB6E42">
        <w:t>Rozdział II</w:t>
      </w:r>
      <w:r w:rsidR="00CE0B04" w:rsidRPr="00FB6E42">
        <w:br/>
      </w:r>
      <w:r w:rsidR="007150BC" w:rsidRPr="00FB6E42">
        <w:t xml:space="preserve">Wieloosobowe Stanowisko ds. </w:t>
      </w:r>
      <w:r w:rsidR="00764F48" w:rsidRPr="00FB6E42">
        <w:t>W</w:t>
      </w:r>
      <w:r w:rsidR="007150BC" w:rsidRPr="00FB6E42">
        <w:t xml:space="preserve">spółpracy z </w:t>
      </w:r>
      <w:r w:rsidR="00764F48" w:rsidRPr="00FB6E42">
        <w:t>J</w:t>
      </w:r>
      <w:r w:rsidR="007150BC" w:rsidRPr="00FB6E42">
        <w:t xml:space="preserve">ednostkami </w:t>
      </w:r>
      <w:r w:rsidR="00764F48" w:rsidRPr="00FB6E42">
        <w:t>O</w:t>
      </w:r>
      <w:r w:rsidR="007150BC" w:rsidRPr="00FB6E42">
        <w:t xml:space="preserve">chrony </w:t>
      </w:r>
      <w:r w:rsidR="00764F48" w:rsidRPr="00FB6E42">
        <w:t>P</w:t>
      </w:r>
      <w:r w:rsidR="007150BC" w:rsidRPr="00FB6E42">
        <w:t>rzeciwpożarowej</w:t>
      </w:r>
    </w:p>
    <w:p w14:paraId="026917C4" w14:textId="5A95DB57" w:rsidR="001B1940" w:rsidRPr="00FB6E42" w:rsidRDefault="001B1940" w:rsidP="00FB6E42">
      <w:pPr>
        <w:spacing w:after="0"/>
        <w:ind w:firstLine="567"/>
        <w:rPr>
          <w:rFonts w:cstheme="minorHAnsi"/>
          <w:b/>
          <w:szCs w:val="22"/>
        </w:rPr>
      </w:pPr>
      <w:r w:rsidRPr="00FB6E42">
        <w:rPr>
          <w:rFonts w:cstheme="minorHAnsi"/>
          <w:b/>
          <w:szCs w:val="22"/>
        </w:rPr>
        <w:t>§ 13b. </w:t>
      </w:r>
      <w:r w:rsidRPr="00FB6E42">
        <w:rPr>
          <w:rFonts w:cstheme="minorHAnsi"/>
          <w:szCs w:val="22"/>
        </w:rPr>
        <w:t xml:space="preserve">Do zakresu działania Wieloosobowego Stanowiska ds. </w:t>
      </w:r>
      <w:r w:rsidR="00764F48" w:rsidRPr="00FB6E42">
        <w:rPr>
          <w:rFonts w:cstheme="minorHAnsi"/>
          <w:szCs w:val="22"/>
        </w:rPr>
        <w:t>W</w:t>
      </w:r>
      <w:r w:rsidRPr="00FB6E42">
        <w:rPr>
          <w:rFonts w:cstheme="minorHAnsi"/>
          <w:szCs w:val="22"/>
        </w:rPr>
        <w:t xml:space="preserve">spółpracy z </w:t>
      </w:r>
      <w:r w:rsidR="00764F48" w:rsidRPr="00FB6E42">
        <w:rPr>
          <w:rFonts w:cstheme="minorHAnsi"/>
          <w:szCs w:val="22"/>
        </w:rPr>
        <w:t>J</w:t>
      </w:r>
      <w:r w:rsidRPr="00FB6E42">
        <w:rPr>
          <w:rFonts w:cstheme="minorHAnsi"/>
          <w:szCs w:val="22"/>
        </w:rPr>
        <w:t xml:space="preserve">ednostkami </w:t>
      </w:r>
      <w:r w:rsidR="00764F48" w:rsidRPr="00FB6E42">
        <w:rPr>
          <w:rFonts w:cstheme="minorHAnsi"/>
          <w:szCs w:val="22"/>
        </w:rPr>
        <w:t>O</w:t>
      </w:r>
      <w:r w:rsidRPr="00FB6E42">
        <w:rPr>
          <w:rFonts w:cstheme="minorHAnsi"/>
          <w:szCs w:val="22"/>
        </w:rPr>
        <w:t xml:space="preserve">chrony </w:t>
      </w:r>
      <w:r w:rsidR="00764F48" w:rsidRPr="00FB6E42">
        <w:rPr>
          <w:rFonts w:cstheme="minorHAnsi"/>
          <w:szCs w:val="22"/>
        </w:rPr>
        <w:t>P</w:t>
      </w:r>
      <w:r w:rsidRPr="00FB6E42">
        <w:rPr>
          <w:rFonts w:cstheme="minorHAnsi"/>
          <w:szCs w:val="22"/>
        </w:rPr>
        <w:t>rzeciwpożarowej należy w szczególności:</w:t>
      </w:r>
    </w:p>
    <w:p w14:paraId="7749C844" w14:textId="77777777" w:rsidR="007150BC" w:rsidRPr="00FB6E42" w:rsidRDefault="007150BC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przygotowywanie projektów porozumień w sprawie przekazywania przez m.st. Warszawę i rozliczania dotacji celowych na rzecz Funduszu Wsparcia Państwowej Straży Pożarnej z przeznaczeniem na wydatki Komendy Miejskiej Państwowej Straży Pożarnej m.st. Warszawy;</w:t>
      </w:r>
    </w:p>
    <w:p w14:paraId="405CBBBD" w14:textId="77777777" w:rsidR="002F5393" w:rsidRPr="00FB6E42" w:rsidRDefault="002F5393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wnioskowanie do Komendanta Miejskiego Państwowej Straży Pożarnej m.st. Warszawy o przedstawianie przed Radą Miasta Stołecznego Warszawy informacji o stanie ochrony przeciwpożarowej;</w:t>
      </w:r>
    </w:p>
    <w:p w14:paraId="409B1641" w14:textId="77777777" w:rsidR="002F5393" w:rsidRPr="00FB6E42" w:rsidRDefault="002F5393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współpraca z Komendantem Miejskim Państwowej Straży Pożarnej m.st. Warszawy oraz jednostkami naukowo-badawczymi w zakresie prowadzenia analiz i prognoz pożarów, klęsk żywiołowych i innych miejscowych zagrożeń;</w:t>
      </w:r>
    </w:p>
    <w:p w14:paraId="18B1983A" w14:textId="77777777" w:rsidR="002F5393" w:rsidRPr="00FB6E42" w:rsidRDefault="002F5393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współpraca z Komendantem Miejskim Państwowej Straży Pożarnej m.st. Warszawy w zakresie określania zadań krajowego systemu ratowniczo-gaśniczego na terenie m.st. Warszawy;</w:t>
      </w:r>
    </w:p>
    <w:p w14:paraId="7029B006" w14:textId="697DDF32" w:rsidR="002F5393" w:rsidRPr="00FB6E42" w:rsidRDefault="002F5393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prowadzenie spraw związanych z zatwierdzaniem przez Prezydenta</w:t>
      </w:r>
      <w:r w:rsidR="00C41804" w:rsidRPr="00FB6E42">
        <w:rPr>
          <w:rFonts w:cstheme="minorHAnsi"/>
          <w:sz w:val="22"/>
          <w:szCs w:val="22"/>
        </w:rPr>
        <w:t xml:space="preserve"> m.st. Warszawy </w:t>
      </w:r>
      <w:r w:rsidRPr="00FB6E42">
        <w:rPr>
          <w:rFonts w:cstheme="minorHAnsi"/>
          <w:sz w:val="22"/>
          <w:szCs w:val="22"/>
        </w:rPr>
        <w:t>powiatowego planu ratowniczego na dany rok przedstawianego przez Komendanta Miejskiego Państwowej Straży Pożarnej m.st. Warszawy i opiniowanego przez Mazowieckiego Komendanta Państwowej Straży Pożarnej;</w:t>
      </w:r>
    </w:p>
    <w:p w14:paraId="0A52D6E9" w14:textId="77777777" w:rsidR="002F5393" w:rsidRPr="00FB6E42" w:rsidRDefault="002F5393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podejmowanie działań zmierzających do poprawy funkcjonowania krajowego systemu ratowniczo-gaśniczego w przypadku złożenia przez Komendanta Miejskiego Państwowej Straży Pożarnej m.st. Warszawy stosownych wniosków;</w:t>
      </w:r>
    </w:p>
    <w:p w14:paraId="315BBC9D" w14:textId="2613A15C" w:rsidR="00125E1A" w:rsidRPr="00FB6E42" w:rsidRDefault="00125E1A" w:rsidP="00FB6E42">
      <w:pPr>
        <w:pStyle w:val="Akapitzlist"/>
        <w:numPr>
          <w:ilvl w:val="1"/>
          <w:numId w:val="34"/>
        </w:numPr>
        <w:tabs>
          <w:tab w:val="clear" w:pos="1068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współpraca z Ochotniczymi Strażami Pożarnymi </w:t>
      </w:r>
      <w:r w:rsidR="00187FFA" w:rsidRPr="00FB6E42">
        <w:rPr>
          <w:rFonts w:cstheme="minorHAnsi"/>
          <w:sz w:val="22"/>
          <w:szCs w:val="22"/>
        </w:rPr>
        <w:t xml:space="preserve">działającymi </w:t>
      </w:r>
      <w:r w:rsidRPr="00FB6E42">
        <w:rPr>
          <w:rFonts w:cstheme="minorHAnsi"/>
          <w:sz w:val="22"/>
          <w:szCs w:val="22"/>
        </w:rPr>
        <w:t xml:space="preserve">na terenie </w:t>
      </w:r>
      <w:r w:rsidR="001137C0" w:rsidRPr="00FB6E42">
        <w:rPr>
          <w:rFonts w:cstheme="minorHAnsi"/>
          <w:sz w:val="22"/>
          <w:szCs w:val="22"/>
        </w:rPr>
        <w:t xml:space="preserve">m.st. </w:t>
      </w:r>
      <w:r w:rsidRPr="00FB6E42">
        <w:rPr>
          <w:rFonts w:cstheme="minorHAnsi"/>
          <w:sz w:val="22"/>
          <w:szCs w:val="22"/>
        </w:rPr>
        <w:t>Warszawy, w</w:t>
      </w:r>
      <w:r w:rsidR="001137C0" w:rsidRPr="00FB6E42">
        <w:rPr>
          <w:rFonts w:cstheme="minorHAnsi"/>
          <w:sz w:val="22"/>
          <w:szCs w:val="22"/>
        </w:rPr>
        <w:t> </w:t>
      </w:r>
      <w:r w:rsidRPr="00FB6E42">
        <w:rPr>
          <w:rFonts w:cstheme="minorHAnsi"/>
          <w:sz w:val="22"/>
          <w:szCs w:val="22"/>
        </w:rPr>
        <w:t>tym planowanie środków finansowych na ich funkcjonowanie oraz</w:t>
      </w:r>
      <w:r w:rsidR="00F47650" w:rsidRPr="00FB6E42">
        <w:rPr>
          <w:rFonts w:cstheme="minorHAnsi"/>
          <w:sz w:val="22"/>
          <w:szCs w:val="22"/>
        </w:rPr>
        <w:t xml:space="preserve"> przygotowanie projektów umów w </w:t>
      </w:r>
      <w:r w:rsidR="00222A3E" w:rsidRPr="00FB6E42">
        <w:rPr>
          <w:rFonts w:cstheme="minorHAnsi"/>
          <w:sz w:val="22"/>
          <w:szCs w:val="22"/>
        </w:rPr>
        <w:t>sprawie finansowania;</w:t>
      </w:r>
    </w:p>
    <w:p w14:paraId="28C5840B" w14:textId="05992E7A" w:rsidR="007150BC" w:rsidRPr="00FB6E42" w:rsidRDefault="002F5393" w:rsidP="00FB6E42">
      <w:pPr>
        <w:pStyle w:val="Akapitzlist"/>
        <w:numPr>
          <w:ilvl w:val="1"/>
          <w:numId w:val="34"/>
        </w:numPr>
        <w:tabs>
          <w:tab w:val="clear" w:pos="1068"/>
        </w:tabs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przygotowywanie projektów opinii Prezydenta </w:t>
      </w:r>
      <w:r w:rsidR="00C41804" w:rsidRPr="00FB6E42">
        <w:rPr>
          <w:rFonts w:cstheme="minorHAnsi"/>
          <w:sz w:val="22"/>
          <w:szCs w:val="22"/>
        </w:rPr>
        <w:t xml:space="preserve">m.st. Warszawy </w:t>
      </w:r>
      <w:r w:rsidRPr="00FB6E42">
        <w:rPr>
          <w:rFonts w:cstheme="minorHAnsi"/>
          <w:sz w:val="22"/>
          <w:szCs w:val="22"/>
        </w:rPr>
        <w:t xml:space="preserve">w sprawie powoływania kandydatów na stanowisko Komendanta Miejskiego Państwowej Straży Pożarnej </w:t>
      </w:r>
      <w:r w:rsidR="00C9456E" w:rsidRPr="00FB6E42">
        <w:rPr>
          <w:rFonts w:cstheme="minorHAnsi"/>
          <w:sz w:val="22"/>
          <w:szCs w:val="22"/>
        </w:rPr>
        <w:t xml:space="preserve">m.st. Warszawy </w:t>
      </w:r>
      <w:r w:rsidRPr="00FB6E42">
        <w:rPr>
          <w:rFonts w:cstheme="minorHAnsi"/>
          <w:sz w:val="22"/>
          <w:szCs w:val="22"/>
        </w:rPr>
        <w:t>oraz jego odwoływania</w:t>
      </w:r>
      <w:r w:rsidR="00C41804" w:rsidRPr="00FB6E42">
        <w:rPr>
          <w:rFonts w:cstheme="minorHAnsi"/>
          <w:sz w:val="22"/>
          <w:szCs w:val="22"/>
        </w:rPr>
        <w:t>.</w:t>
      </w:r>
    </w:p>
    <w:p w14:paraId="063D7CD4" w14:textId="2C2DAB35" w:rsidR="001E13EB" w:rsidRPr="00FB6E42" w:rsidRDefault="007150BC" w:rsidP="00FB6E42">
      <w:pPr>
        <w:pStyle w:val="Nagwek2"/>
      </w:pPr>
      <w:r w:rsidRPr="00FB6E42">
        <w:t>Rozdział III</w:t>
      </w:r>
      <w:r w:rsidR="00CE0B04" w:rsidRPr="00FB6E42">
        <w:br/>
      </w:r>
      <w:r w:rsidR="00C17042" w:rsidRPr="00FB6E42">
        <w:t xml:space="preserve">Wieloosobowe Stanowisko ds. </w:t>
      </w:r>
      <w:r w:rsidR="00557D59" w:rsidRPr="00FB6E42">
        <w:t>O</w:t>
      </w:r>
      <w:r w:rsidR="001E13EB" w:rsidRPr="00FB6E42">
        <w:t xml:space="preserve">chrony </w:t>
      </w:r>
      <w:r w:rsidR="00557D59" w:rsidRPr="00FB6E42">
        <w:t>L</w:t>
      </w:r>
      <w:r w:rsidR="001F5145" w:rsidRPr="00FB6E42">
        <w:t>udności</w:t>
      </w:r>
      <w:r w:rsidR="00C17042" w:rsidRPr="00FB6E42">
        <w:t xml:space="preserve"> i Obrony Cywilnej</w:t>
      </w:r>
    </w:p>
    <w:p w14:paraId="7FEA8B88" w14:textId="29F4FEB5" w:rsidR="005B2072" w:rsidRPr="00FB6E42" w:rsidRDefault="001B1940" w:rsidP="00FB6E42">
      <w:pPr>
        <w:spacing w:after="0"/>
        <w:ind w:firstLine="567"/>
      </w:pPr>
      <w:r w:rsidRPr="00FB6E42">
        <w:rPr>
          <w:b/>
        </w:rPr>
        <w:t>§ 13c</w:t>
      </w:r>
      <w:r w:rsidRPr="00FB6E42">
        <w:t>. </w:t>
      </w:r>
      <w:r w:rsidR="005B2072" w:rsidRPr="00FB6E42">
        <w:t xml:space="preserve">Do zakresu działania </w:t>
      </w:r>
      <w:r w:rsidRPr="00FB6E42">
        <w:t>Wieloosobowego S</w:t>
      </w:r>
      <w:r w:rsidR="00F25CA8" w:rsidRPr="00FB6E42">
        <w:t xml:space="preserve">tanowiska ds. </w:t>
      </w:r>
      <w:r w:rsidR="005B2072" w:rsidRPr="00FB6E42">
        <w:t xml:space="preserve">Ochrony Ludności i </w:t>
      </w:r>
      <w:r w:rsidR="00F25CA8" w:rsidRPr="00FB6E42">
        <w:t>O</w:t>
      </w:r>
      <w:r w:rsidR="005B2072" w:rsidRPr="00FB6E42">
        <w:t xml:space="preserve">brony </w:t>
      </w:r>
      <w:r w:rsidR="00ED57A6" w:rsidRPr="00FB6E42">
        <w:t>C</w:t>
      </w:r>
      <w:r w:rsidR="005B2072" w:rsidRPr="00FB6E42">
        <w:t>ywilnej należy w szczególności:</w:t>
      </w:r>
    </w:p>
    <w:p w14:paraId="63F7DB49" w14:textId="77690621" w:rsidR="005B2072" w:rsidRPr="00FB6E42" w:rsidRDefault="00A86DAF" w:rsidP="00FB6E42">
      <w:pPr>
        <w:numPr>
          <w:ilvl w:val="0"/>
          <w:numId w:val="37"/>
        </w:numPr>
        <w:spacing w:after="0"/>
        <w:ind w:left="851" w:hanging="284"/>
      </w:pPr>
      <w:r w:rsidRPr="00FB6E42">
        <w:t>wyznaczanie</w:t>
      </w:r>
      <w:r w:rsidR="001B1940" w:rsidRPr="00FB6E42">
        <w:t>,</w:t>
      </w:r>
      <w:r w:rsidRPr="00FB6E42">
        <w:t xml:space="preserve"> zawieranie </w:t>
      </w:r>
      <w:r w:rsidR="005B2072" w:rsidRPr="00FB6E42">
        <w:t>porozumień i wydawanie decyz</w:t>
      </w:r>
      <w:r w:rsidR="00065394" w:rsidRPr="00FB6E42">
        <w:t xml:space="preserve">ji o uznaniu za podmiot ochrony </w:t>
      </w:r>
      <w:r w:rsidR="005B2072" w:rsidRPr="00FB6E42">
        <w:t>ludności;</w:t>
      </w:r>
    </w:p>
    <w:p w14:paraId="36A47B87" w14:textId="65F31BAE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lastRenderedPageBreak/>
        <w:t>koordynowanie realizacji zadań ochrony ludności i obrony cywilnej przez podmioty ochrony ludności i obrony cywilnej na obszarze m.st. Warszawy</w:t>
      </w:r>
      <w:r w:rsidR="001B1940" w:rsidRPr="00FB6E42">
        <w:t>,</w:t>
      </w:r>
      <w:r w:rsidRPr="00FB6E42">
        <w:t xml:space="preserve"> z wyłączeniem podmiotów wykonujących zadania ratownicze;</w:t>
      </w:r>
    </w:p>
    <w:p w14:paraId="5F23B51F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nadzorowanie realizacji zadań ochrony ludności i obrony cywilnej przez podmioty ochrony ludności i obrony cywilnej na obszarze m.st. Warszawy;</w:t>
      </w:r>
    </w:p>
    <w:p w14:paraId="77E8403F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organizowanie współpracy między podmiotami ochrony ludności i obrony cywilnej na obszarze m.st. Warszawy;</w:t>
      </w:r>
    </w:p>
    <w:p w14:paraId="23F5B6DC" w14:textId="41F88588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ocena wykonywania zadań ochrony ludności i obrony cywi</w:t>
      </w:r>
      <w:r w:rsidR="00CB1D30" w:rsidRPr="00FB6E42">
        <w:t>lnej na obszarze m.st.</w:t>
      </w:r>
      <w:r w:rsidR="001137C0" w:rsidRPr="00FB6E42">
        <w:t> </w:t>
      </w:r>
      <w:r w:rsidR="00CB1D30" w:rsidRPr="00FB6E42">
        <w:t>Warszawy</w:t>
      </w:r>
      <w:r w:rsidRPr="00FB6E42">
        <w:t xml:space="preserve"> przez podmioty ochrony ludności, z którymi Prezydent m.st. Warszawy zawarł porozumienie lub wobec których wydał decyzję o uznaniu za </w:t>
      </w:r>
      <w:r w:rsidR="00865D63" w:rsidRPr="00FB6E42">
        <w:t xml:space="preserve">taki </w:t>
      </w:r>
      <w:r w:rsidRPr="00FB6E42">
        <w:t>podmiot;</w:t>
      </w:r>
    </w:p>
    <w:p w14:paraId="2474E712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udzielanie wsparcia w przygotowaniu podmiotów ochrony ludności do realizacji zadań ochrony ludności i obrony cywilnej na obszarze m.st. Warszawy, w tym w zakresie wyposażenia w sprzęt i środki ochrony;</w:t>
      </w:r>
    </w:p>
    <w:p w14:paraId="043CC8AB" w14:textId="22EBB377" w:rsidR="00F25CA8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koordynowanie tworzenia i utrzymywania zasobów ochrony ludności</w:t>
      </w:r>
      <w:r w:rsidR="00F25CA8" w:rsidRPr="00FB6E42">
        <w:t>;</w:t>
      </w:r>
    </w:p>
    <w:p w14:paraId="2AEAEAE4" w14:textId="442CF15E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wydawanie podmiotom ochrony ludności i obrony cywil</w:t>
      </w:r>
      <w:r w:rsidR="00CF13CD" w:rsidRPr="00FB6E42">
        <w:t xml:space="preserve">nej zaleceń odnośnie </w:t>
      </w:r>
      <w:r w:rsidR="001137C0" w:rsidRPr="00FB6E42">
        <w:t xml:space="preserve">do </w:t>
      </w:r>
      <w:r w:rsidR="00CF13CD" w:rsidRPr="00FB6E42">
        <w:t>rodzajów i </w:t>
      </w:r>
      <w:r w:rsidRPr="00FB6E42">
        <w:t>ilości zasobów ochrony ludności utrzymywanych przez te podmioty;</w:t>
      </w:r>
    </w:p>
    <w:p w14:paraId="1141EB19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284"/>
      </w:pPr>
      <w:r w:rsidRPr="00FB6E42">
        <w:t>ewidencjonowanie podmiotów i zasobów ochrony ludności na obszarze m.st. Warszawy;</w:t>
      </w:r>
    </w:p>
    <w:p w14:paraId="6CF4D05E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planowanie oraz organizowanie szkoleń, ćwiczeń i innych form edukacji z zakresu ochrony ludności i obrony cywilnej oraz wspieranie programów edukacyjnych mających na celu przygotowanie do reagowania na potencjalne zagrożenia na obszarze m.st. Warszawy;</w:t>
      </w:r>
    </w:p>
    <w:p w14:paraId="2071A213" w14:textId="5671E818" w:rsidR="00ED57A6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planowanie liczby i pojemności obiektów zbiorowej ochrony</w:t>
      </w:r>
      <w:r w:rsidR="00F47650" w:rsidRPr="00FB6E42">
        <w:t>;</w:t>
      </w:r>
    </w:p>
    <w:p w14:paraId="7394F583" w14:textId="40561939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koordynowanie wyznaczania, zawierania porozumień i wydawania decyzji o uznaniu obiektu budowlanego za budowlę ochronną oraz organizowania miejsc doraźnego schronienia;</w:t>
      </w:r>
    </w:p>
    <w:p w14:paraId="349B87BE" w14:textId="187F2177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koordynowanie wydawania i odwoływania poleceń udostępnienia budowli ochronnych, udzielania pomocy w przygotowaniu budowli ochronnych do użycia</w:t>
      </w:r>
      <w:r w:rsidR="00C41804" w:rsidRPr="00FB6E42">
        <w:t>;</w:t>
      </w:r>
    </w:p>
    <w:p w14:paraId="4DB36641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informowanie ludności o umiejscowieniu obiektów zbiorowej ochrony;</w:t>
      </w:r>
    </w:p>
    <w:p w14:paraId="7666AA78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wprowadzanie danych do Centralnej Ewidencji Obiektów Zbiorowej Ochrony;</w:t>
      </w:r>
    </w:p>
    <w:p w14:paraId="04AC98E0" w14:textId="194E30C1" w:rsidR="00EE289E" w:rsidRPr="00FB6E42" w:rsidRDefault="005F7081" w:rsidP="00FB6E42">
      <w:pPr>
        <w:numPr>
          <w:ilvl w:val="0"/>
          <w:numId w:val="37"/>
        </w:numPr>
        <w:spacing w:after="0"/>
        <w:ind w:left="851" w:hanging="425"/>
      </w:pPr>
      <w:r w:rsidRPr="00FB6E42">
        <w:t>koordynowanie</w:t>
      </w:r>
      <w:r w:rsidR="005B2072" w:rsidRPr="00FB6E42">
        <w:t xml:space="preserve"> finansowania i współfinansowania utrzym</w:t>
      </w:r>
      <w:r w:rsidR="00CF13CD" w:rsidRPr="00FB6E42">
        <w:t>ania, modernizacji i budowy, na </w:t>
      </w:r>
      <w:r w:rsidR="005B2072" w:rsidRPr="00FB6E42">
        <w:t>obszarze m.st. Warszawy, infrastruktury niezbędnej do real</w:t>
      </w:r>
      <w:r w:rsidR="00CF13CD" w:rsidRPr="00FB6E42">
        <w:t>izacji zadań ochrony ludności i </w:t>
      </w:r>
      <w:r w:rsidR="005B2072" w:rsidRPr="00FB6E42">
        <w:t>obrony</w:t>
      </w:r>
      <w:r w:rsidR="0034137A" w:rsidRPr="00FB6E42">
        <w:t xml:space="preserve"> cywilnej, w tym budowli ochronn</w:t>
      </w:r>
      <w:r w:rsidR="005B2072" w:rsidRPr="00FB6E42">
        <w:t>ych;</w:t>
      </w:r>
    </w:p>
    <w:p w14:paraId="0308F453" w14:textId="61FF9113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sporządzanie co 2 lata informacji o stanie przygotowań m.st. Warszawy do realizacji zadań ochrony ludności i obrony cywilnej i przedst</w:t>
      </w:r>
      <w:r w:rsidR="00A86DAF" w:rsidRPr="00FB6E42">
        <w:t xml:space="preserve">awianie jej Radzie </w:t>
      </w:r>
      <w:r w:rsidR="00ED57A6" w:rsidRPr="00FB6E42">
        <w:t xml:space="preserve">m.st. </w:t>
      </w:r>
      <w:r w:rsidR="00A86DAF" w:rsidRPr="00FB6E42">
        <w:t>Warszawy;</w:t>
      </w:r>
    </w:p>
    <w:p w14:paraId="0991D605" w14:textId="77777777" w:rsidR="005B2072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koordynowanie współpracy między służbami, inspekcjami i strażami w zakresie realizacji zadań ochrony ludności i obrony cywilnej na obszarze m.st. Warszawy;</w:t>
      </w:r>
    </w:p>
    <w:p w14:paraId="1D92B23C" w14:textId="769D4402" w:rsidR="00494625" w:rsidRPr="00FB6E42" w:rsidRDefault="005B2072" w:rsidP="00FB6E42">
      <w:pPr>
        <w:numPr>
          <w:ilvl w:val="0"/>
          <w:numId w:val="37"/>
        </w:numPr>
        <w:spacing w:after="0"/>
        <w:ind w:left="851" w:hanging="425"/>
      </w:pPr>
      <w:r w:rsidRPr="00FB6E42">
        <w:t>współudział w organizowaniu udzielania pomocy</w:t>
      </w:r>
      <w:r w:rsidR="009A463F" w:rsidRPr="00FB6E42">
        <w:t xml:space="preserve"> humanitarnej na obszarze m.st. </w:t>
      </w:r>
      <w:r w:rsidRPr="00FB6E42">
        <w:t>Warszawy</w:t>
      </w:r>
      <w:r w:rsidR="007C10B8" w:rsidRPr="00FB6E42">
        <w:t>;</w:t>
      </w:r>
    </w:p>
    <w:p w14:paraId="0FC928DA" w14:textId="58436AF1" w:rsidR="007C10B8" w:rsidRPr="00FB6E42" w:rsidRDefault="007C10B8" w:rsidP="00FB6E42">
      <w:pPr>
        <w:numPr>
          <w:ilvl w:val="0"/>
          <w:numId w:val="37"/>
        </w:numPr>
        <w:spacing w:after="0"/>
        <w:ind w:left="851" w:hanging="425"/>
      </w:pPr>
      <w:r w:rsidRPr="00FB6E42">
        <w:t>wnioskowanie</w:t>
      </w:r>
      <w:r w:rsidR="00B75C3B" w:rsidRPr="00FB6E42">
        <w:t xml:space="preserve"> </w:t>
      </w:r>
      <w:r w:rsidRPr="00FB6E42">
        <w:t>o nadanie przydziałów mobilizacyjnych obrony</w:t>
      </w:r>
      <w:r w:rsidR="00B75C3B" w:rsidRPr="00FB6E42">
        <w:t xml:space="preserve"> </w:t>
      </w:r>
      <w:r w:rsidRPr="00FB6E42">
        <w:t>cywilnej z wyłą</w:t>
      </w:r>
      <w:r w:rsidR="00125E1A" w:rsidRPr="00FB6E42">
        <w:t>czeniem personelu ratowniczego;</w:t>
      </w:r>
    </w:p>
    <w:p w14:paraId="1FCC6BC2" w14:textId="68B500E1" w:rsidR="001E13EB" w:rsidRPr="00FB6E42" w:rsidRDefault="00125E1A" w:rsidP="00FB6E42">
      <w:pPr>
        <w:numPr>
          <w:ilvl w:val="0"/>
          <w:numId w:val="37"/>
        </w:numPr>
        <w:ind w:left="850" w:hanging="425"/>
      </w:pPr>
      <w:r w:rsidRPr="00FB6E42">
        <w:t>organizowanie elementów systemów wykrywania zagrożeń oraz powiadamiania, ostrzegania i alarmowania o zagrożeniach.</w:t>
      </w:r>
    </w:p>
    <w:p w14:paraId="6867E4C7" w14:textId="14A74734" w:rsidR="00CB5C2B" w:rsidRPr="00FB6E42" w:rsidRDefault="00CB5C2B" w:rsidP="00FB6E42">
      <w:pPr>
        <w:pStyle w:val="Nagwek2"/>
        <w:spacing w:before="0"/>
      </w:pPr>
      <w:r w:rsidRPr="00FB6E42">
        <w:lastRenderedPageBreak/>
        <w:t>Dział IV</w:t>
      </w:r>
      <w:r w:rsidR="00CE0B04" w:rsidRPr="00FB6E42">
        <w:br/>
      </w:r>
      <w:r w:rsidRPr="00FB6E42">
        <w:t xml:space="preserve">Wydział </w:t>
      </w:r>
      <w:r w:rsidR="00DE1FC4" w:rsidRPr="00FB6E42">
        <w:t>Przygotowań Obronnych</w:t>
      </w:r>
    </w:p>
    <w:p w14:paraId="74C0A093" w14:textId="34A263B8" w:rsidR="00026294" w:rsidRPr="00FB6E42" w:rsidRDefault="00026294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1E13EB" w:rsidRPr="00FB6E42">
        <w:rPr>
          <w:rFonts w:cstheme="minorHAnsi"/>
          <w:b/>
          <w:szCs w:val="22"/>
        </w:rPr>
        <w:t>1</w:t>
      </w:r>
      <w:r w:rsidR="00C41804" w:rsidRPr="00FB6E42">
        <w:rPr>
          <w:rFonts w:cstheme="minorHAnsi"/>
          <w:b/>
          <w:szCs w:val="22"/>
        </w:rPr>
        <w:t>4</w:t>
      </w:r>
      <w:r w:rsidRPr="00FB6E42">
        <w:rPr>
          <w:rFonts w:cstheme="minorHAnsi"/>
          <w:b/>
          <w:szCs w:val="22"/>
        </w:rPr>
        <w:t>. </w:t>
      </w:r>
      <w:r w:rsidRPr="00FB6E42">
        <w:rPr>
          <w:rFonts w:cstheme="minorHAnsi"/>
          <w:szCs w:val="22"/>
        </w:rPr>
        <w:t>Do zakresu działania Wydziału Przygotowań Obronnych należy w szczególności:</w:t>
      </w:r>
    </w:p>
    <w:p w14:paraId="1CDD206A" w14:textId="77777777" w:rsidR="00026294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</w:t>
      </w:r>
      <w:r w:rsidR="00E776C5" w:rsidRPr="00FB6E42">
        <w:rPr>
          <w:rFonts w:cstheme="minorHAnsi"/>
          <w:szCs w:val="22"/>
        </w:rPr>
        <w:t>racowywanie planów i programów</w:t>
      </w:r>
      <w:r w:rsidRPr="00FB6E42">
        <w:rPr>
          <w:rFonts w:cstheme="minorHAnsi"/>
          <w:szCs w:val="22"/>
        </w:rPr>
        <w:t xml:space="preserve"> w zakresie wykonywania zadań obronnych;</w:t>
      </w:r>
    </w:p>
    <w:p w14:paraId="6A314378" w14:textId="77777777" w:rsidR="00E776C5" w:rsidRPr="00FB6E42" w:rsidRDefault="00E776C5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związanych z zorganizowaniem doręczania kart powołania do służby wojskowej pełnionej w razie ogłoszenia mobilizacji i w czasie wojny;</w:t>
      </w:r>
    </w:p>
    <w:p w14:paraId="7EF63EF0" w14:textId="0B791E3B" w:rsidR="00026294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organizac</w:t>
      </w:r>
      <w:r w:rsidR="00475AF1" w:rsidRPr="00FB6E42">
        <w:rPr>
          <w:rFonts w:cstheme="minorHAnsi"/>
          <w:szCs w:val="22"/>
        </w:rPr>
        <w:t>ji</w:t>
      </w:r>
      <w:r w:rsidRPr="00FB6E42">
        <w:rPr>
          <w:rFonts w:cstheme="minorHAnsi"/>
          <w:szCs w:val="22"/>
        </w:rPr>
        <w:t xml:space="preserve"> podawania do publicznej wiadomości informacji </w:t>
      </w:r>
      <w:r w:rsidR="00222A3E" w:rsidRPr="00FB6E42">
        <w:rPr>
          <w:rFonts w:cstheme="minorHAnsi"/>
          <w:szCs w:val="22"/>
        </w:rPr>
        <w:t>o </w:t>
      </w:r>
      <w:r w:rsidRPr="00FB6E42">
        <w:rPr>
          <w:rFonts w:cstheme="minorHAnsi"/>
          <w:szCs w:val="22"/>
        </w:rPr>
        <w:t>powołaniu do czynnej służby wojskowej w razie ogłoszenia mobilizacji i w czasie wojny;</w:t>
      </w:r>
    </w:p>
    <w:p w14:paraId="47D9700D" w14:textId="4FC36A3A" w:rsidR="00026294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bCs/>
          <w:szCs w:val="22"/>
        </w:rPr>
        <w:t>realiz</w:t>
      </w:r>
      <w:r w:rsidR="00475AF1" w:rsidRPr="00FB6E42">
        <w:rPr>
          <w:rFonts w:cstheme="minorHAnsi"/>
          <w:bCs/>
          <w:szCs w:val="22"/>
        </w:rPr>
        <w:t>owanie</w:t>
      </w:r>
      <w:r w:rsidRPr="00FB6E42">
        <w:rPr>
          <w:rFonts w:cstheme="minorHAnsi"/>
          <w:bCs/>
          <w:szCs w:val="22"/>
        </w:rPr>
        <w:t xml:space="preserve"> zadań wynikających z obowiązku Wsparcia Państwa Gospodarza (HNS </w:t>
      </w:r>
      <w:r w:rsidR="00865D63" w:rsidRPr="00FB6E42">
        <w:rPr>
          <w:rFonts w:cstheme="minorHAnsi"/>
          <w:bCs/>
          <w:szCs w:val="22"/>
        </w:rPr>
        <w:t xml:space="preserve">– </w:t>
      </w:r>
      <w:r w:rsidRPr="00FB6E42">
        <w:rPr>
          <w:rFonts w:cstheme="minorHAnsi"/>
          <w:bCs/>
          <w:szCs w:val="22"/>
        </w:rPr>
        <w:t xml:space="preserve">Host </w:t>
      </w:r>
      <w:proofErr w:type="spellStart"/>
      <w:r w:rsidRPr="00FB6E42">
        <w:rPr>
          <w:rFonts w:cstheme="minorHAnsi"/>
          <w:bCs/>
          <w:szCs w:val="22"/>
        </w:rPr>
        <w:t>Nation</w:t>
      </w:r>
      <w:proofErr w:type="spellEnd"/>
      <w:r w:rsidRPr="00FB6E42">
        <w:rPr>
          <w:rFonts w:cstheme="minorHAnsi"/>
          <w:bCs/>
          <w:szCs w:val="22"/>
        </w:rPr>
        <w:t xml:space="preserve"> </w:t>
      </w:r>
      <w:proofErr w:type="spellStart"/>
      <w:r w:rsidRPr="00FB6E42">
        <w:rPr>
          <w:rFonts w:cstheme="minorHAnsi"/>
          <w:bCs/>
          <w:szCs w:val="22"/>
        </w:rPr>
        <w:t>Support</w:t>
      </w:r>
      <w:proofErr w:type="spellEnd"/>
      <w:r w:rsidRPr="00FB6E42">
        <w:rPr>
          <w:rFonts w:cstheme="minorHAnsi"/>
          <w:bCs/>
          <w:szCs w:val="22"/>
        </w:rPr>
        <w:t>)</w:t>
      </w:r>
      <w:r w:rsidR="00E776C5" w:rsidRPr="00FB6E42">
        <w:rPr>
          <w:rFonts w:cstheme="minorHAnsi"/>
          <w:szCs w:val="22"/>
        </w:rPr>
        <w:t>;</w:t>
      </w:r>
    </w:p>
    <w:p w14:paraId="7BAC8E17" w14:textId="77777777" w:rsidR="00026294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 zakresu świadczeń osobistych i rzeczowych na rzecz obrony;</w:t>
      </w:r>
    </w:p>
    <w:p w14:paraId="25D413B9" w14:textId="77777777" w:rsidR="00E776C5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 zakresu rejestracji i kwalifikacji wojskowej osób z terenu m.st.</w:t>
      </w:r>
      <w:r w:rsidR="00DB295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Warszawy;</w:t>
      </w:r>
    </w:p>
    <w:p w14:paraId="5405745A" w14:textId="77777777" w:rsidR="00E776C5" w:rsidRPr="00FB6E42" w:rsidRDefault="00E776C5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planów i zamierzeń dotyczących szkolenia obronnego, w tym organizowanie i prowadzenie ćwiczeń, gier decyzyjnych i treningów obronnych;</w:t>
      </w:r>
    </w:p>
    <w:p w14:paraId="704D79DB" w14:textId="77777777" w:rsidR="00026294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i aktualiz</w:t>
      </w:r>
      <w:r w:rsidR="00475AF1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elektronicznych baz danych dotyczących spraw obronnych;</w:t>
      </w:r>
    </w:p>
    <w:p w14:paraId="6748CC9A" w14:textId="0517C229" w:rsidR="00026294" w:rsidRPr="00FB6E42" w:rsidRDefault="00026294" w:rsidP="00FB6E42">
      <w:pPr>
        <w:numPr>
          <w:ilvl w:val="1"/>
          <w:numId w:val="5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</w:t>
      </w:r>
      <w:r w:rsidR="00475AF1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czynności prowadzonych przez delegatury zgodnie z</w:t>
      </w:r>
      <w:r w:rsidR="00C41804" w:rsidRPr="00FB6E42">
        <w:rPr>
          <w:rFonts w:cstheme="minorHAnsi"/>
          <w:szCs w:val="22"/>
        </w:rPr>
        <w:t> zakresem działalności Wydziału;</w:t>
      </w:r>
    </w:p>
    <w:p w14:paraId="44E4F7E2" w14:textId="3D81CDFA" w:rsidR="0055314B" w:rsidRPr="00FB6E42" w:rsidRDefault="001E13EB" w:rsidP="00FB6E42">
      <w:pPr>
        <w:numPr>
          <w:ilvl w:val="1"/>
          <w:numId w:val="5"/>
        </w:numPr>
        <w:ind w:left="851" w:hanging="425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współudział w realizacji zadań mających na celu zapewnienie funkcjonowania Urzęd</w:t>
      </w:r>
      <w:r w:rsidR="0024314B" w:rsidRPr="00FB6E42">
        <w:rPr>
          <w:rFonts w:cstheme="minorHAnsi"/>
          <w:szCs w:val="22"/>
        </w:rPr>
        <w:t>u m.st. Warszawy w czasie wojny</w:t>
      </w:r>
      <w:r w:rsidR="00B75C3B" w:rsidRPr="00FB6E42">
        <w:rPr>
          <w:rFonts w:cstheme="minorHAnsi"/>
          <w:szCs w:val="22"/>
        </w:rPr>
        <w:t>.</w:t>
      </w:r>
    </w:p>
    <w:p w14:paraId="5374B03E" w14:textId="66B6228D" w:rsidR="000F03A1" w:rsidRPr="00FB6E42" w:rsidRDefault="000F03A1" w:rsidP="00FB6E42">
      <w:pPr>
        <w:pStyle w:val="Nagwek2"/>
      </w:pPr>
      <w:r w:rsidRPr="00FB6E42">
        <w:t>Rozdział 1</w:t>
      </w:r>
      <w:r w:rsidR="00CE0B04" w:rsidRPr="00FB6E42">
        <w:br/>
      </w:r>
      <w:r w:rsidRPr="00FB6E42">
        <w:t xml:space="preserve">Wieloosobowe Stanowisko ds. Przygotowań </w:t>
      </w:r>
      <w:r w:rsidR="007C56F0" w:rsidRPr="00FB6E42">
        <w:t>O</w:t>
      </w:r>
      <w:r w:rsidRPr="00FB6E42">
        <w:t>bronnych</w:t>
      </w:r>
    </w:p>
    <w:p w14:paraId="3E9A188F" w14:textId="4A3DB30E" w:rsidR="000F03A1" w:rsidRPr="00FB6E42" w:rsidRDefault="000F03A1" w:rsidP="00FB6E42">
      <w:pPr>
        <w:pStyle w:val="Nagwek"/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firstLine="567"/>
        <w:textAlignment w:val="baseline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1</w:t>
      </w:r>
      <w:r w:rsidR="00C41804" w:rsidRPr="00FB6E42">
        <w:rPr>
          <w:rFonts w:cstheme="minorHAnsi"/>
          <w:b/>
          <w:szCs w:val="22"/>
        </w:rPr>
        <w:t>5</w:t>
      </w:r>
      <w:r w:rsidRPr="00FB6E42">
        <w:rPr>
          <w:rFonts w:cstheme="minorHAnsi"/>
          <w:b/>
          <w:szCs w:val="22"/>
        </w:rPr>
        <w:t>. </w:t>
      </w:r>
      <w:r w:rsidRPr="00FB6E42">
        <w:rPr>
          <w:rFonts w:cstheme="minorHAnsi"/>
          <w:szCs w:val="22"/>
        </w:rPr>
        <w:t>Do zakresu działania Wieloosobowego Stanowiska ds. Przygotowań Obronnych należy w szczególności:</w:t>
      </w:r>
    </w:p>
    <w:p w14:paraId="38ACFE37" w14:textId="77777777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opracowywanie planów i programów w zakresie wykonywania zadań obronnych;</w:t>
      </w:r>
    </w:p>
    <w:p w14:paraId="5FA15CC5" w14:textId="5209D1D3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prowadzenie spraw </w:t>
      </w:r>
      <w:r w:rsidR="006A5601" w:rsidRPr="00FB6E42">
        <w:rPr>
          <w:rFonts w:cstheme="minorHAnsi"/>
          <w:sz w:val="22"/>
          <w:szCs w:val="22"/>
        </w:rPr>
        <w:t xml:space="preserve">dotyczących </w:t>
      </w:r>
      <w:r w:rsidRPr="00FB6E42">
        <w:rPr>
          <w:rFonts w:cstheme="minorHAnsi"/>
          <w:sz w:val="22"/>
          <w:szCs w:val="22"/>
        </w:rPr>
        <w:t>doręczania kart powołania do służby wojskowej pełnionej w razie ogłoszenia mobilizacji i w czasie wojny;</w:t>
      </w:r>
    </w:p>
    <w:p w14:paraId="4C70D4C5" w14:textId="37D9835B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prowadzenie spraw organizacj</w:t>
      </w:r>
      <w:r w:rsidR="006A5601" w:rsidRPr="00FB6E42">
        <w:rPr>
          <w:rFonts w:cstheme="minorHAnsi"/>
          <w:sz w:val="22"/>
          <w:szCs w:val="22"/>
        </w:rPr>
        <w:t>i</w:t>
      </w:r>
      <w:r w:rsidRPr="00FB6E42">
        <w:rPr>
          <w:rFonts w:cstheme="minorHAnsi"/>
          <w:sz w:val="22"/>
          <w:szCs w:val="22"/>
        </w:rPr>
        <w:t xml:space="preserve"> podawania do publicznej wiadomości informacji </w:t>
      </w:r>
      <w:r w:rsidR="00222A3E" w:rsidRPr="00FB6E42">
        <w:rPr>
          <w:rFonts w:cstheme="minorHAnsi"/>
          <w:sz w:val="22"/>
          <w:szCs w:val="22"/>
        </w:rPr>
        <w:t>o </w:t>
      </w:r>
      <w:r w:rsidRPr="00FB6E42">
        <w:rPr>
          <w:rFonts w:cstheme="minorHAnsi"/>
          <w:sz w:val="22"/>
          <w:szCs w:val="22"/>
        </w:rPr>
        <w:t>powołaniu do czynnej służby wojskowej w razie ogłoszenia mobilizacji i w czasie wojny;</w:t>
      </w:r>
    </w:p>
    <w:p w14:paraId="1F9F764A" w14:textId="0B0742F5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bCs/>
          <w:sz w:val="22"/>
          <w:szCs w:val="22"/>
        </w:rPr>
        <w:t>realiz</w:t>
      </w:r>
      <w:r w:rsidR="00BE6B94" w:rsidRPr="00FB6E42">
        <w:rPr>
          <w:rFonts w:cstheme="minorHAnsi"/>
          <w:bCs/>
          <w:sz w:val="22"/>
          <w:szCs w:val="22"/>
        </w:rPr>
        <w:t>owanie</w:t>
      </w:r>
      <w:r w:rsidRPr="00FB6E42">
        <w:rPr>
          <w:rFonts w:cstheme="minorHAnsi"/>
          <w:bCs/>
          <w:sz w:val="22"/>
          <w:szCs w:val="22"/>
        </w:rPr>
        <w:t xml:space="preserve"> zadań wynikających z obowiązku Wsparcia Państwa Gospodarza (HNS </w:t>
      </w:r>
      <w:r w:rsidR="00865D63" w:rsidRPr="00FB6E42">
        <w:rPr>
          <w:rFonts w:cstheme="minorHAnsi"/>
          <w:bCs/>
          <w:sz w:val="22"/>
          <w:szCs w:val="22"/>
        </w:rPr>
        <w:t>–</w:t>
      </w:r>
      <w:r w:rsidRPr="00FB6E42">
        <w:rPr>
          <w:rFonts w:cstheme="minorHAnsi"/>
          <w:bCs/>
          <w:sz w:val="22"/>
          <w:szCs w:val="22"/>
        </w:rPr>
        <w:t xml:space="preserve"> Host </w:t>
      </w:r>
      <w:proofErr w:type="spellStart"/>
      <w:r w:rsidRPr="00FB6E42">
        <w:rPr>
          <w:rFonts w:cstheme="minorHAnsi"/>
          <w:bCs/>
          <w:sz w:val="22"/>
          <w:szCs w:val="22"/>
        </w:rPr>
        <w:t>Nation</w:t>
      </w:r>
      <w:proofErr w:type="spellEnd"/>
      <w:r w:rsidRPr="00FB6E42">
        <w:rPr>
          <w:rFonts w:cstheme="minorHAnsi"/>
          <w:bCs/>
          <w:sz w:val="22"/>
          <w:szCs w:val="22"/>
        </w:rPr>
        <w:t xml:space="preserve"> </w:t>
      </w:r>
      <w:proofErr w:type="spellStart"/>
      <w:r w:rsidRPr="00FB6E42">
        <w:rPr>
          <w:rFonts w:cstheme="minorHAnsi"/>
          <w:bCs/>
          <w:sz w:val="22"/>
          <w:szCs w:val="22"/>
        </w:rPr>
        <w:t>Support</w:t>
      </w:r>
      <w:proofErr w:type="spellEnd"/>
      <w:r w:rsidRPr="00FB6E42">
        <w:rPr>
          <w:rFonts w:cstheme="minorHAnsi"/>
          <w:bCs/>
          <w:sz w:val="22"/>
          <w:szCs w:val="22"/>
        </w:rPr>
        <w:t>)</w:t>
      </w:r>
      <w:r w:rsidRPr="00FB6E42">
        <w:rPr>
          <w:rFonts w:cstheme="minorHAnsi"/>
          <w:sz w:val="22"/>
          <w:szCs w:val="22"/>
        </w:rPr>
        <w:t>, polegających na pomocy świadczonej w czasie pokoju, w sytuacjach kryzysowych i podczas konfliktów, na rzecz Sił Zbrojnych RP oraz wojsk sojuszniczych, które stacjonują na terytorium m.st. Warszawy lub przemieszczają się przez Warszawę</w:t>
      </w:r>
      <w:r w:rsidR="00222A3E" w:rsidRPr="00FB6E42">
        <w:rPr>
          <w:rFonts w:cstheme="minorHAnsi"/>
          <w:sz w:val="22"/>
          <w:szCs w:val="22"/>
        </w:rPr>
        <w:t xml:space="preserve"> </w:t>
      </w:r>
      <w:r w:rsidR="00222A3E" w:rsidRPr="00FB6E42">
        <w:rPr>
          <w:rFonts w:cstheme="minorHAnsi"/>
          <w:bCs/>
          <w:sz w:val="22"/>
          <w:szCs w:val="22"/>
        </w:rPr>
        <w:t>(w </w:t>
      </w:r>
      <w:r w:rsidRPr="00FB6E42">
        <w:rPr>
          <w:rFonts w:cstheme="minorHAnsi"/>
          <w:bCs/>
          <w:sz w:val="22"/>
          <w:szCs w:val="22"/>
        </w:rPr>
        <w:t>tym prowadzenie baz danych z tego zakresu);</w:t>
      </w:r>
    </w:p>
    <w:p w14:paraId="4389BDDD" w14:textId="77777777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prowadzenie spraw z zakresu świadczeń osobistych i rzeczowych na rzecz obrony;</w:t>
      </w:r>
    </w:p>
    <w:p w14:paraId="16459DFB" w14:textId="6F7699AE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sprawowanie nadzoru merytorycznego dotyczącego postępowań administracyjnych </w:t>
      </w:r>
      <w:r w:rsidR="00222A3E" w:rsidRPr="00FB6E42">
        <w:rPr>
          <w:rFonts w:cstheme="minorHAnsi"/>
          <w:sz w:val="22"/>
          <w:szCs w:val="22"/>
        </w:rPr>
        <w:t>i </w:t>
      </w:r>
      <w:r w:rsidRPr="00FB6E42">
        <w:rPr>
          <w:rFonts w:cstheme="minorHAnsi"/>
          <w:sz w:val="22"/>
          <w:szCs w:val="22"/>
        </w:rPr>
        <w:t>decyzji wydawanych przez delegatury z zakresu świad</w:t>
      </w:r>
      <w:r w:rsidR="00F47650" w:rsidRPr="00FB6E42">
        <w:rPr>
          <w:rFonts w:cstheme="minorHAnsi"/>
          <w:sz w:val="22"/>
          <w:szCs w:val="22"/>
        </w:rPr>
        <w:t>czeń osobistych i rzeczowych na </w:t>
      </w:r>
      <w:r w:rsidRPr="00FB6E42">
        <w:rPr>
          <w:rFonts w:cstheme="minorHAnsi"/>
          <w:sz w:val="22"/>
          <w:szCs w:val="22"/>
        </w:rPr>
        <w:t>rzecz obrony;</w:t>
      </w:r>
    </w:p>
    <w:p w14:paraId="07CA5FBB" w14:textId="197E12EC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lastRenderedPageBreak/>
        <w:t>prowadzenie spraw z zakresu rejestracji i kwalifikacji wojskowej osób z terenu m.st.</w:t>
      </w:r>
      <w:r w:rsidR="00F47650" w:rsidRPr="00FB6E42">
        <w:rPr>
          <w:rFonts w:cstheme="minorHAnsi"/>
          <w:sz w:val="22"/>
          <w:szCs w:val="22"/>
        </w:rPr>
        <w:t> </w:t>
      </w:r>
      <w:r w:rsidRPr="00FB6E42">
        <w:rPr>
          <w:rFonts w:cstheme="minorHAnsi"/>
          <w:sz w:val="22"/>
          <w:szCs w:val="22"/>
        </w:rPr>
        <w:t>Warszawy;</w:t>
      </w:r>
    </w:p>
    <w:p w14:paraId="79C74F96" w14:textId="77777777" w:rsidR="00494625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spacing w:after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prowadzenie i aktualiz</w:t>
      </w:r>
      <w:r w:rsidR="00BE6B94" w:rsidRPr="00FB6E42">
        <w:rPr>
          <w:rFonts w:cstheme="minorHAnsi"/>
          <w:sz w:val="22"/>
          <w:szCs w:val="22"/>
        </w:rPr>
        <w:t>owanie</w:t>
      </w:r>
      <w:r w:rsidRPr="00FB6E42">
        <w:rPr>
          <w:rFonts w:cstheme="minorHAnsi"/>
          <w:sz w:val="22"/>
          <w:szCs w:val="22"/>
        </w:rPr>
        <w:t xml:space="preserve"> elektronicznych baz danych dotyczących spraw obronnych;</w:t>
      </w:r>
    </w:p>
    <w:p w14:paraId="32FFCE92" w14:textId="2E998744" w:rsidR="00F317EA" w:rsidRPr="00FB6E42" w:rsidRDefault="00E776C5" w:rsidP="00FB6E42">
      <w:pPr>
        <w:pStyle w:val="Akapitzlist"/>
        <w:numPr>
          <w:ilvl w:val="0"/>
          <w:numId w:val="33"/>
        </w:numPr>
        <w:suppressAutoHyphens/>
        <w:overflowPunct w:val="0"/>
        <w:autoSpaceDE w:val="0"/>
        <w:ind w:left="851" w:hanging="284"/>
        <w:contextualSpacing w:val="0"/>
        <w:textAlignment w:val="baseline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koordynacja czynności prowadzonych przez delegatury zgodnie z zakresem działalności Wydziału.</w:t>
      </w:r>
    </w:p>
    <w:p w14:paraId="61246560" w14:textId="578556DE" w:rsidR="0091763B" w:rsidRPr="00FB6E42" w:rsidRDefault="0091763B" w:rsidP="00FB6E42">
      <w:pPr>
        <w:pStyle w:val="Nagwek2"/>
      </w:pPr>
      <w:r w:rsidRPr="00FB6E42">
        <w:t xml:space="preserve">Rozdział </w:t>
      </w:r>
      <w:r w:rsidR="000C08C8" w:rsidRPr="00FB6E42">
        <w:t>2</w:t>
      </w:r>
      <w:r w:rsidR="00CE0B04" w:rsidRPr="00FB6E42">
        <w:br/>
      </w:r>
      <w:r w:rsidRPr="00FB6E42">
        <w:t>Dział Planowania Obronnego</w:t>
      </w:r>
    </w:p>
    <w:p w14:paraId="4C51F19C" w14:textId="4E4BF637" w:rsidR="0091763B" w:rsidRPr="00FB6E42" w:rsidRDefault="0091763B" w:rsidP="00FB6E42">
      <w:pPr>
        <w:pStyle w:val="Nagwek"/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firstLine="567"/>
        <w:textAlignment w:val="baseline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1</w:t>
      </w:r>
      <w:r w:rsidR="00C41804" w:rsidRPr="00FB6E42">
        <w:rPr>
          <w:rFonts w:cstheme="minorHAnsi"/>
          <w:b/>
          <w:szCs w:val="22"/>
        </w:rPr>
        <w:t>6</w:t>
      </w:r>
      <w:r w:rsidRPr="00FB6E42">
        <w:rPr>
          <w:rFonts w:cstheme="minorHAnsi"/>
          <w:b/>
          <w:szCs w:val="22"/>
        </w:rPr>
        <w:t>. </w:t>
      </w:r>
      <w:r w:rsidRPr="00FB6E42">
        <w:rPr>
          <w:rFonts w:cstheme="minorHAnsi"/>
          <w:szCs w:val="22"/>
        </w:rPr>
        <w:t>Do zakresu działania Działu Planowana Obronnego należy w szczególności:</w:t>
      </w:r>
    </w:p>
    <w:p w14:paraId="7EAED06D" w14:textId="77777777" w:rsidR="00567CE7" w:rsidRPr="00FB6E42" w:rsidRDefault="00567CE7" w:rsidP="00FB6E42">
      <w:pPr>
        <w:pStyle w:val="Nagwek"/>
        <w:numPr>
          <w:ilvl w:val="1"/>
          <w:numId w:val="28"/>
        </w:numPr>
        <w:tabs>
          <w:tab w:val="clear" w:pos="3636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opracowanie i aktualiz</w:t>
      </w:r>
      <w:r w:rsidR="00BE6B94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„Planu Operacyjnego Funkcjonowania Miasta Stołecznego Warszawy w warunkach zewnętrznego zagrożenia bezpieczeństwa państwa i w czasie wojny”;</w:t>
      </w:r>
    </w:p>
    <w:p w14:paraId="137ECEE0" w14:textId="77777777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</w:t>
      </w:r>
      <w:r w:rsidR="00BE6B94" w:rsidRPr="00FB6E42">
        <w:rPr>
          <w:rFonts w:cstheme="minorHAnsi"/>
          <w:szCs w:val="22"/>
        </w:rPr>
        <w:t>zowanie</w:t>
      </w:r>
      <w:r w:rsidRPr="00FB6E42">
        <w:rPr>
          <w:rFonts w:cstheme="minorHAnsi"/>
          <w:szCs w:val="22"/>
        </w:rPr>
        <w:t xml:space="preserve"> i nadzór nad funkcjonowaniem systemu „Stałego Dyżuru Prezydenta Miasta Stołecznego</w:t>
      </w:r>
      <w:r w:rsidR="00DB2950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Warszawy”;</w:t>
      </w:r>
    </w:p>
    <w:p w14:paraId="02D322CC" w14:textId="77777777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opracowanie dokumentacji, procedur (w tym ich aktualizacja), w zakresie przygotowania Głównego Stanowiska Kierowania Prezydenta Miasta Stołecznego</w:t>
      </w:r>
      <w:r w:rsidR="00CF13CD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Warszawy w Systemie Kierowania Bezpieczeństwem Narodowym;</w:t>
      </w:r>
    </w:p>
    <w:p w14:paraId="78EAA128" w14:textId="77777777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prowadzenie spraw </w:t>
      </w:r>
      <w:r w:rsidR="00BE6B94" w:rsidRPr="00FB6E42">
        <w:rPr>
          <w:rFonts w:cstheme="minorHAnsi"/>
          <w:szCs w:val="22"/>
        </w:rPr>
        <w:t>dotyczących</w:t>
      </w:r>
      <w:r w:rsidRPr="00FB6E42">
        <w:rPr>
          <w:rFonts w:cstheme="minorHAnsi"/>
          <w:szCs w:val="22"/>
        </w:rPr>
        <w:t xml:space="preserve"> wyłączeni</w:t>
      </w:r>
      <w:r w:rsidR="00BE6B94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osób z obowiązku pełnienia czynnej służby wojskowej w razie ogłoszenia mobilizacji i w czasie wojny, we współpracy z właściwymi komórkami organizacyjnymi Urzędu;</w:t>
      </w:r>
    </w:p>
    <w:p w14:paraId="5C356C73" w14:textId="77777777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planów i zamierzeń dotyczących szkolenia obronnego;</w:t>
      </w:r>
    </w:p>
    <w:p w14:paraId="088E5E5C" w14:textId="77777777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organizowanie i prowadzenie ćwiczeń, gier decyzyjnych i treningów obronnych;</w:t>
      </w:r>
    </w:p>
    <w:p w14:paraId="58C69615" w14:textId="282D33BE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organizowanie i prowadzenie kontroli wykonywani</w:t>
      </w:r>
      <w:r w:rsidR="00F47650" w:rsidRPr="00FB6E42">
        <w:rPr>
          <w:rFonts w:cstheme="minorHAnsi"/>
          <w:szCs w:val="22"/>
        </w:rPr>
        <w:t>a zadań obronnych w stosunku do </w:t>
      </w:r>
      <w:r w:rsidRPr="00FB6E42">
        <w:rPr>
          <w:rFonts w:cstheme="minorHAnsi"/>
          <w:szCs w:val="22"/>
        </w:rPr>
        <w:t>jednostek organizacyjnych, dla których Prezydent m.st. Warszawy jest organem założycielskim;</w:t>
      </w:r>
    </w:p>
    <w:p w14:paraId="55789957" w14:textId="77777777" w:rsidR="00567CE7" w:rsidRPr="00FB6E42" w:rsidRDefault="00567CE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analiz dotyczących funkcjonowania Urzędu m.st. Warszawy w warunkach zewnętrznego zagrożenia bezpieczeństwa państwa i w czasie wojny;</w:t>
      </w:r>
    </w:p>
    <w:p w14:paraId="0E9F8629" w14:textId="29DB435A" w:rsidR="00567CE7" w:rsidRPr="00FB6E42" w:rsidRDefault="007D334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</w:t>
      </w:r>
      <w:r w:rsidR="00567CE7" w:rsidRPr="00FB6E42">
        <w:rPr>
          <w:rFonts w:cstheme="minorHAnsi"/>
          <w:szCs w:val="22"/>
        </w:rPr>
        <w:t xml:space="preserve">pracowywanie analiz dotyczących rozwoju sytuacji kryzysowych na terenie m.st. Warszawy w warunkach zewnętrznego zagrożenia bezpieczeństwa państwa </w:t>
      </w:r>
      <w:r w:rsidR="00222A3E" w:rsidRPr="00FB6E42">
        <w:rPr>
          <w:rFonts w:cstheme="minorHAnsi"/>
          <w:szCs w:val="22"/>
        </w:rPr>
        <w:t>i w </w:t>
      </w:r>
      <w:r w:rsidR="00567CE7" w:rsidRPr="00FB6E42">
        <w:rPr>
          <w:rFonts w:cstheme="minorHAnsi"/>
          <w:szCs w:val="22"/>
        </w:rPr>
        <w:t>czasie wojny;</w:t>
      </w:r>
    </w:p>
    <w:p w14:paraId="18EA876C" w14:textId="77777777" w:rsidR="00567CE7" w:rsidRPr="00FB6E42" w:rsidRDefault="007D334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</w:t>
      </w:r>
      <w:r w:rsidR="00567CE7" w:rsidRPr="00FB6E42">
        <w:rPr>
          <w:rFonts w:cstheme="minorHAnsi"/>
          <w:szCs w:val="22"/>
        </w:rPr>
        <w:t>dzielanie pomocy merytorycznej komórkom organizacyjnym Urzędu Miasta Stołecznego Warszawy, w zakresie realizacji zadań obronnych;</w:t>
      </w:r>
    </w:p>
    <w:p w14:paraId="77D89E7A" w14:textId="77777777" w:rsidR="00B41182" w:rsidRPr="00FB6E42" w:rsidRDefault="007D334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spacing w:after="0"/>
        <w:ind w:left="851" w:hanging="426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</w:t>
      </w:r>
      <w:r w:rsidR="00567CE7" w:rsidRPr="00FB6E42">
        <w:rPr>
          <w:rFonts w:cstheme="minorHAnsi"/>
          <w:szCs w:val="22"/>
        </w:rPr>
        <w:t>spółpraca z jednostkami organizacyjnymi i spółkami prawa handlowego m.st. Warszawy przy realizacji zadań obronnych</w:t>
      </w:r>
      <w:r w:rsidR="007C56F0" w:rsidRPr="00FB6E42">
        <w:rPr>
          <w:rFonts w:cstheme="minorHAnsi"/>
          <w:szCs w:val="22"/>
        </w:rPr>
        <w:t>;</w:t>
      </w:r>
    </w:p>
    <w:p w14:paraId="6F80BA5F" w14:textId="07205D4E" w:rsidR="00F317EA" w:rsidRPr="00FB6E42" w:rsidRDefault="007D3347" w:rsidP="00FB6E42">
      <w:pPr>
        <w:numPr>
          <w:ilvl w:val="1"/>
          <w:numId w:val="28"/>
        </w:numPr>
        <w:tabs>
          <w:tab w:val="clear" w:pos="3636"/>
        </w:tabs>
        <w:suppressAutoHyphens/>
        <w:overflowPunct w:val="0"/>
        <w:autoSpaceDE w:val="0"/>
        <w:ind w:left="850" w:hanging="425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</w:t>
      </w:r>
      <w:r w:rsidR="00567CE7" w:rsidRPr="00FB6E42">
        <w:rPr>
          <w:rFonts w:cstheme="minorHAnsi"/>
          <w:szCs w:val="22"/>
        </w:rPr>
        <w:t>spółpraca z organami administracji rządowej i terenowymi organami administracji wojskowej, w zakresie realizacji zadań obronnych</w:t>
      </w:r>
      <w:r w:rsidR="00B41182" w:rsidRPr="00FB6E42">
        <w:rPr>
          <w:rFonts w:cstheme="minorHAnsi"/>
          <w:szCs w:val="22"/>
        </w:rPr>
        <w:t>.</w:t>
      </w:r>
    </w:p>
    <w:p w14:paraId="140AE24C" w14:textId="1B800CB1" w:rsidR="00AC3BC7" w:rsidRPr="00FB6E42" w:rsidRDefault="00AC3BC7" w:rsidP="00FB6E42">
      <w:pPr>
        <w:pStyle w:val="Nagwek2"/>
        <w:spacing w:before="0"/>
      </w:pPr>
      <w:r w:rsidRPr="00FB6E42">
        <w:t>Dział V</w:t>
      </w:r>
      <w:r w:rsidR="00CE0B04" w:rsidRPr="00FB6E42">
        <w:br/>
      </w:r>
      <w:r w:rsidRPr="00FB6E42">
        <w:t xml:space="preserve">Wydział Imprez i </w:t>
      </w:r>
      <w:r w:rsidR="00E3130B" w:rsidRPr="00FB6E42">
        <w:t>Zgromadzeń</w:t>
      </w:r>
    </w:p>
    <w:p w14:paraId="009831B0" w14:textId="24830323" w:rsidR="00AC3BC7" w:rsidRPr="00FB6E42" w:rsidRDefault="00AC3BC7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1</w:t>
      </w:r>
      <w:r w:rsidR="00C41804" w:rsidRPr="00FB6E42">
        <w:rPr>
          <w:rFonts w:cstheme="minorHAnsi"/>
          <w:b/>
          <w:szCs w:val="22"/>
        </w:rPr>
        <w:t>7</w:t>
      </w:r>
      <w:r w:rsidRPr="00FB6E42">
        <w:rPr>
          <w:rFonts w:cstheme="minorHAnsi"/>
          <w:b/>
          <w:szCs w:val="22"/>
        </w:rPr>
        <w:t>. </w:t>
      </w:r>
      <w:r w:rsidRPr="00FB6E42">
        <w:rPr>
          <w:rFonts w:cstheme="minorHAnsi"/>
          <w:szCs w:val="22"/>
        </w:rPr>
        <w:t>Do zakresu działania Wydziału Imprez i Zgromadzeń należy w szczególności:</w:t>
      </w:r>
    </w:p>
    <w:p w14:paraId="69B6E9A1" w14:textId="77777777" w:rsidR="00AC3BC7" w:rsidRPr="00FB6E42" w:rsidRDefault="00AC3BC7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prowadzenie postępowań administracyjnych w sprawach o wydanie na przeprowadzenie imprez masowych;</w:t>
      </w:r>
    </w:p>
    <w:p w14:paraId="292DA447" w14:textId="77777777" w:rsidR="00AC3BC7" w:rsidRPr="00FB6E42" w:rsidRDefault="00AC3BC7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przeprowadzanie kontroli zgodności przebiegu imprez masowych z warunkami określonymi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 xml:space="preserve">w zezwoleniach, w szczególności monitorowanie ich przebiegu pod </w:t>
      </w:r>
      <w:r w:rsidR="00E045FB" w:rsidRPr="00FB6E42">
        <w:rPr>
          <w:rFonts w:cstheme="minorHAnsi"/>
          <w:szCs w:val="22"/>
        </w:rPr>
        <w:t xml:space="preserve">kątem </w:t>
      </w:r>
      <w:r w:rsidRPr="00FB6E42">
        <w:rPr>
          <w:rFonts w:cstheme="minorHAnsi"/>
          <w:szCs w:val="22"/>
        </w:rPr>
        <w:t>bezpieczeństwa uczestników;</w:t>
      </w:r>
    </w:p>
    <w:p w14:paraId="5703EE1D" w14:textId="77777777" w:rsidR="007623C1" w:rsidRPr="00FB6E42" w:rsidRDefault="007623C1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związanych z uczestniczeniem pracowników Wydziału w imprezach masowych organizowanych na terenie m.st. Warszawy oraz wydawanie decyzji administracyjnych o przerwaniu imprezy masowej;</w:t>
      </w:r>
    </w:p>
    <w:p w14:paraId="4CD2C2D3" w14:textId="77777777" w:rsidR="00AC3BC7" w:rsidRPr="00FB6E42" w:rsidRDefault="00AC3BC7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udział w przygotowaniach, organizacji i zabezpieczeniu międzynarodowych spotkań, zjazdów i konferencji oraz imprez organizowanych przez miasto stołeczne Warszawę;</w:t>
      </w:r>
    </w:p>
    <w:p w14:paraId="4C88EEE5" w14:textId="3BC1EEBE" w:rsidR="00AC3BC7" w:rsidRPr="00FB6E42" w:rsidRDefault="00AC3BC7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 zakresu zgromadzeń publicznych, w tym udostępnianie informacji o zgromadzeniach oraz decyzji o zakazie zgromadzenia w Biuletynie Informacji Publicznej m.st. Warszawy;</w:t>
      </w:r>
    </w:p>
    <w:p w14:paraId="3C41A3A7" w14:textId="77777777" w:rsidR="005A0C4C" w:rsidRPr="00FB6E42" w:rsidRDefault="00AC3BC7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prowadzenie spraw związanych z uczestniczeniem pracowników Wydziału </w:t>
      </w:r>
      <w:r w:rsidR="00E3130B" w:rsidRPr="00FB6E42">
        <w:rPr>
          <w:rFonts w:cstheme="minorHAnsi"/>
          <w:szCs w:val="22"/>
        </w:rPr>
        <w:t>w</w:t>
      </w:r>
      <w:r w:rsidRPr="00FB6E42">
        <w:rPr>
          <w:rFonts w:cstheme="minorHAnsi"/>
          <w:szCs w:val="22"/>
        </w:rPr>
        <w:t> zgromadzeniach publicznych organizowanych na terenie m.st. Warszawy, monitorowaniem ich przebiegu oraz wydawani</w:t>
      </w:r>
      <w:r w:rsidR="00FD5FF3" w:rsidRPr="00FB6E42">
        <w:rPr>
          <w:rFonts w:cstheme="minorHAnsi"/>
          <w:szCs w:val="22"/>
        </w:rPr>
        <w:t>e</w:t>
      </w:r>
      <w:r w:rsidRPr="00FB6E42">
        <w:rPr>
          <w:rFonts w:cstheme="minorHAnsi"/>
          <w:szCs w:val="22"/>
        </w:rPr>
        <w:t xml:space="preserve"> decyzji administracyjnych o rozwią</w:t>
      </w:r>
      <w:r w:rsidR="00E3130B" w:rsidRPr="00FB6E42">
        <w:rPr>
          <w:rFonts w:cstheme="minorHAnsi"/>
          <w:szCs w:val="22"/>
        </w:rPr>
        <w:t>zaniu zgromadzenia publicznego;</w:t>
      </w:r>
    </w:p>
    <w:p w14:paraId="79D75E53" w14:textId="14E0F730" w:rsidR="0055314B" w:rsidRPr="00FB6E42" w:rsidRDefault="00F90CE9" w:rsidP="00FB6E42">
      <w:pPr>
        <w:pStyle w:val="Nagwek"/>
        <w:numPr>
          <w:ilvl w:val="1"/>
          <w:numId w:val="6"/>
        </w:numPr>
        <w:tabs>
          <w:tab w:val="clear" w:pos="1530"/>
          <w:tab w:val="clear" w:pos="4536"/>
          <w:tab w:val="clear" w:pos="9072"/>
        </w:tabs>
        <w:suppressAutoHyphens/>
        <w:overflowPunct w:val="0"/>
        <w:autoSpaceDE w:val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związanych z organizacją imprez z wykorzystaniem drogi w sposób szczególny, w tym wydawanie zezwoleń na wykorzystanie drogi w sposób szczególny oraz prowadzenie uzgodnień dotyczących imprez o charakterze religijnym, które odbywają się na drogach publicznych</w:t>
      </w:r>
      <w:r w:rsidR="00C41804" w:rsidRPr="00FB6E42">
        <w:rPr>
          <w:rFonts w:cstheme="minorHAnsi"/>
          <w:szCs w:val="22"/>
        </w:rPr>
        <w:t>.</w:t>
      </w:r>
    </w:p>
    <w:p w14:paraId="06B07039" w14:textId="3E226F19" w:rsidR="00AC3BC7" w:rsidRPr="00FB6E42" w:rsidRDefault="00AC3BC7" w:rsidP="00FB6E42">
      <w:pPr>
        <w:pStyle w:val="Nagwek2"/>
      </w:pPr>
      <w:r w:rsidRPr="00FB6E42">
        <w:t>Rozdział 1</w:t>
      </w:r>
      <w:r w:rsidR="00CE0B04" w:rsidRPr="00FB6E42">
        <w:br/>
      </w:r>
      <w:r w:rsidRPr="00FB6E42">
        <w:t>Dział</w:t>
      </w:r>
      <w:r w:rsidR="00A86DAF" w:rsidRPr="00FB6E42">
        <w:t xml:space="preserve"> </w:t>
      </w:r>
      <w:r w:rsidRPr="00FB6E42">
        <w:t xml:space="preserve">Imprez </w:t>
      </w:r>
      <w:r w:rsidR="00F90CE9" w:rsidRPr="00FB6E42">
        <w:t xml:space="preserve">Masowych </w:t>
      </w:r>
      <w:r w:rsidRPr="00FB6E42">
        <w:t>i Zgromadzeń</w:t>
      </w:r>
    </w:p>
    <w:p w14:paraId="39CDEF02" w14:textId="72EFF7E5" w:rsidR="00AC3BC7" w:rsidRPr="00FB6E42" w:rsidRDefault="00AC3BC7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C41804" w:rsidRPr="00FB6E42">
        <w:rPr>
          <w:rFonts w:cstheme="minorHAnsi"/>
          <w:b/>
          <w:szCs w:val="22"/>
        </w:rPr>
        <w:t>18</w:t>
      </w:r>
      <w:r w:rsidR="00BB73F5" w:rsidRPr="00FB6E42">
        <w:rPr>
          <w:rFonts w:cstheme="minorHAnsi"/>
          <w:b/>
          <w:szCs w:val="22"/>
        </w:rPr>
        <w:t>. </w:t>
      </w:r>
      <w:r w:rsidRPr="00FB6E42">
        <w:rPr>
          <w:rFonts w:cstheme="minorHAnsi"/>
          <w:szCs w:val="22"/>
        </w:rPr>
        <w:t xml:space="preserve">Do zakresu działania Działu Imprez </w:t>
      </w:r>
      <w:r w:rsidR="00F90CE9" w:rsidRPr="00FB6E42">
        <w:rPr>
          <w:rFonts w:cstheme="minorHAnsi"/>
          <w:szCs w:val="22"/>
        </w:rPr>
        <w:t xml:space="preserve">Masowych </w:t>
      </w:r>
      <w:r w:rsidRPr="00FB6E42">
        <w:rPr>
          <w:rFonts w:cstheme="minorHAnsi"/>
          <w:szCs w:val="22"/>
        </w:rPr>
        <w:t>i Zgromadzeń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należy w szczególności:</w:t>
      </w:r>
    </w:p>
    <w:p w14:paraId="2C56F153" w14:textId="77777777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postępowań administracyjnych w sprawach o wydanie zezwoleń na przeprowadzenie imprez masowych;</w:t>
      </w:r>
    </w:p>
    <w:p w14:paraId="1E74CF93" w14:textId="77777777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przeprowadzanie kontroli zgodności przebiegu imprez masowych z warunkami określonymi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 zezwoleniach, w szczególności monitorowanie ich przebiegu pod kątem bezpieczeństwa uczestników;</w:t>
      </w:r>
    </w:p>
    <w:p w14:paraId="024C0CC1" w14:textId="77777777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związanych z uczestniczeniem pracowników Wydziału w imprezach masowych organizowanych na terenie m.st.</w:t>
      </w:r>
      <w:r w:rsidR="00065394" w:rsidRPr="00FB6E42">
        <w:rPr>
          <w:rFonts w:cstheme="minorHAnsi"/>
          <w:szCs w:val="22"/>
        </w:rPr>
        <w:t xml:space="preserve"> </w:t>
      </w:r>
      <w:r w:rsidR="00FD5FF3" w:rsidRPr="00FB6E42">
        <w:rPr>
          <w:rFonts w:cstheme="minorHAnsi"/>
          <w:szCs w:val="22"/>
        </w:rPr>
        <w:t>Warszawy oraz wydawanie</w:t>
      </w:r>
      <w:r w:rsidRPr="00FB6E42">
        <w:rPr>
          <w:rFonts w:cstheme="minorHAnsi"/>
          <w:szCs w:val="22"/>
        </w:rPr>
        <w:t xml:space="preserve"> decyzji administracyjnych o przerwaniu imprezy masowej;</w:t>
      </w:r>
    </w:p>
    <w:p w14:paraId="3A91ED21" w14:textId="77777777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udział w przygotowaniach, organizacji i zabezpieczeniu międzynarodowych spotkań, zjazdów i konferencji oraz imprez organizowanych przez miasto stołeczne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Warszawę;</w:t>
      </w:r>
    </w:p>
    <w:p w14:paraId="0B42DA7E" w14:textId="2B2E559D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 zakresu zgromadzeń publicznych, w tym udostępnianie informacji o zgromadzeniach oraz decyzji o zakazie zgromadzeń w Biuletynie Informacji Publicznej m.st. Warszawy;</w:t>
      </w:r>
    </w:p>
    <w:p w14:paraId="1EC4D38A" w14:textId="77777777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związanych z uczestniczeniem pracowników Wydziału w zgromadzeniach publicznych organizowanych na terenie m.st.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 xml:space="preserve">Warszawy, </w:t>
      </w:r>
      <w:r w:rsidRPr="00FB6E42">
        <w:rPr>
          <w:rFonts w:cstheme="minorHAnsi"/>
          <w:szCs w:val="22"/>
        </w:rPr>
        <w:lastRenderedPageBreak/>
        <w:t>monitorowani</w:t>
      </w:r>
      <w:r w:rsidR="00FD5FF3" w:rsidRPr="00FB6E42">
        <w:rPr>
          <w:rFonts w:cstheme="minorHAnsi"/>
          <w:szCs w:val="22"/>
        </w:rPr>
        <w:t>em ich przebiegu oraz wydawanie</w:t>
      </w:r>
      <w:r w:rsidRPr="00FB6E42">
        <w:rPr>
          <w:rFonts w:cstheme="minorHAnsi"/>
          <w:szCs w:val="22"/>
        </w:rPr>
        <w:t xml:space="preserve"> decyzji administracyjnych o rozwiązaniu zgromadzenia publicznego;</w:t>
      </w:r>
    </w:p>
    <w:p w14:paraId="7FF41EB5" w14:textId="77777777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gromadzenie sprawozdań i ocen Policji dotyczących imprez masowych i zgromadzeń;</w:t>
      </w:r>
    </w:p>
    <w:p w14:paraId="534B1431" w14:textId="25AC31CC" w:rsidR="00AC3BC7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wykazu imprez masowych oraz wykazu zgr</w:t>
      </w:r>
      <w:r w:rsidR="00F47650" w:rsidRPr="00FB6E42">
        <w:rPr>
          <w:rFonts w:cstheme="minorHAnsi"/>
          <w:szCs w:val="22"/>
        </w:rPr>
        <w:t>omadzeń oraz umieszczanie go na </w:t>
      </w:r>
      <w:r w:rsidRPr="00FB6E42">
        <w:rPr>
          <w:rFonts w:cstheme="minorHAnsi"/>
          <w:szCs w:val="22"/>
        </w:rPr>
        <w:t>stronie internetowej Urzędu;</w:t>
      </w:r>
    </w:p>
    <w:p w14:paraId="72838CD0" w14:textId="34EA3F6E" w:rsidR="00F317EA" w:rsidRPr="00FB6E42" w:rsidRDefault="00AC3BC7" w:rsidP="00FB6E42">
      <w:pPr>
        <w:pStyle w:val="Nagwek"/>
        <w:numPr>
          <w:ilvl w:val="0"/>
          <w:numId w:val="30"/>
        </w:numPr>
        <w:tabs>
          <w:tab w:val="clear" w:pos="4536"/>
          <w:tab w:val="clear" w:pos="9072"/>
        </w:tabs>
        <w:suppressAutoHyphens/>
        <w:overflowPunct w:val="0"/>
        <w:autoSpaceDE w:val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odpowiedzi na skargi, wnioski, petycje i interpelacje w</w:t>
      </w:r>
      <w:r w:rsidR="00BB73F5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zakresie realizowanych zadań.</w:t>
      </w:r>
    </w:p>
    <w:p w14:paraId="5924B1CD" w14:textId="7D8F37FA" w:rsidR="00AC3BC7" w:rsidRPr="00FB6E42" w:rsidRDefault="00AC3BC7" w:rsidP="00FB6E42">
      <w:pPr>
        <w:pStyle w:val="Nagwek2"/>
      </w:pPr>
      <w:r w:rsidRPr="00FB6E42">
        <w:t>Rozdział 2</w:t>
      </w:r>
      <w:r w:rsidR="00CE0B04" w:rsidRPr="00FB6E42">
        <w:br/>
      </w:r>
      <w:r w:rsidRPr="00FB6E42">
        <w:t>Dział Imprez w Pasie Drogi</w:t>
      </w:r>
    </w:p>
    <w:p w14:paraId="6FC5FE08" w14:textId="70C040F3" w:rsidR="00AC3BC7" w:rsidRPr="00FB6E42" w:rsidRDefault="00AC3BC7" w:rsidP="00FB6E42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2"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854C2D" w:rsidRPr="00FB6E42">
        <w:rPr>
          <w:rFonts w:cstheme="minorHAnsi"/>
          <w:b/>
          <w:szCs w:val="22"/>
        </w:rPr>
        <w:t>19</w:t>
      </w:r>
      <w:r w:rsidR="00494625" w:rsidRPr="00FB6E42">
        <w:rPr>
          <w:rFonts w:cstheme="minorHAnsi"/>
          <w:b/>
          <w:szCs w:val="22"/>
        </w:rPr>
        <w:t xml:space="preserve">. </w:t>
      </w:r>
      <w:r w:rsidRPr="00FB6E42">
        <w:rPr>
          <w:rFonts w:cstheme="minorHAnsi"/>
          <w:szCs w:val="22"/>
        </w:rPr>
        <w:t>Do zakresu działania Działu Imprez w Pasie Drogi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należy w szczególności:</w:t>
      </w:r>
    </w:p>
    <w:p w14:paraId="19AF5CB7" w14:textId="376C07BB" w:rsidR="008E7009" w:rsidRPr="00FB6E42" w:rsidRDefault="008E7009" w:rsidP="00FB6E42">
      <w:pPr>
        <w:widowControl w:val="0"/>
        <w:numPr>
          <w:ilvl w:val="0"/>
          <w:numId w:val="23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rozpatrywanie wniosków o wydanie zezwolenia na wykorzystanie drogi w sposób szczególny, w tym na przeprowadzenie imprezy</w:t>
      </w:r>
      <w:r w:rsidR="00060A78" w:rsidRPr="00FB6E42">
        <w:rPr>
          <w:rFonts w:cstheme="minorHAnsi"/>
          <w:bCs/>
          <w:szCs w:val="22"/>
        </w:rPr>
        <w:t>, która powoduje</w:t>
      </w:r>
      <w:r w:rsidRPr="00FB6E42">
        <w:rPr>
          <w:rFonts w:cstheme="minorHAnsi"/>
          <w:bCs/>
          <w:szCs w:val="22"/>
        </w:rPr>
        <w:t xml:space="preserve"> utrudnieni</w:t>
      </w:r>
      <w:r w:rsidR="00F47650" w:rsidRPr="00FB6E42">
        <w:rPr>
          <w:rFonts w:cstheme="minorHAnsi"/>
          <w:bCs/>
          <w:szCs w:val="22"/>
        </w:rPr>
        <w:t>e w ruchu na </w:t>
      </w:r>
      <w:r w:rsidR="00E3130B" w:rsidRPr="00FB6E42">
        <w:rPr>
          <w:rFonts w:cstheme="minorHAnsi"/>
          <w:bCs/>
          <w:szCs w:val="22"/>
        </w:rPr>
        <w:t>drodze publicznej;</w:t>
      </w:r>
    </w:p>
    <w:p w14:paraId="778489DB" w14:textId="77777777" w:rsidR="008E7009" w:rsidRPr="00FB6E42" w:rsidRDefault="008E7009" w:rsidP="00FB6E42">
      <w:pPr>
        <w:widowControl w:val="0"/>
        <w:numPr>
          <w:ilvl w:val="0"/>
          <w:numId w:val="23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uzgadnianie przebiegu procesji, pielgrzymek i innych imprez o charakterze religijnym, które odbywają się na drogach publicznych, w zakresie bezpieczeństwa ruchu drogowego;</w:t>
      </w:r>
    </w:p>
    <w:p w14:paraId="32A98B4C" w14:textId="77777777" w:rsidR="008E7009" w:rsidRPr="00FB6E42" w:rsidRDefault="008E7009" w:rsidP="00FB6E42">
      <w:pPr>
        <w:widowControl w:val="0"/>
        <w:numPr>
          <w:ilvl w:val="0"/>
          <w:numId w:val="23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współpraca z Policją, zarządcami lub zarządami dróg, zarządzającymi ruchem, komórkami organizacyjnymi Urzędu, jednostkami organizacyjnymi m.st. Warszawy oraz innymi podmiotami, w sprawach związanych z wydawaniem zezwoleń i uzgodnień;</w:t>
      </w:r>
    </w:p>
    <w:p w14:paraId="2D51BC73" w14:textId="77777777" w:rsidR="008E7009" w:rsidRPr="00FB6E42" w:rsidRDefault="008E7009" w:rsidP="00FB6E42">
      <w:pPr>
        <w:widowControl w:val="0"/>
        <w:numPr>
          <w:ilvl w:val="0"/>
          <w:numId w:val="23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udzielanie wyjaśnień i informacji w sprawach zezwoleń i uzgodnień;</w:t>
      </w:r>
    </w:p>
    <w:p w14:paraId="33B75973" w14:textId="77777777" w:rsidR="008E7009" w:rsidRPr="00FB6E42" w:rsidRDefault="008E7009" w:rsidP="00FB6E42">
      <w:pPr>
        <w:widowControl w:val="0"/>
        <w:numPr>
          <w:ilvl w:val="0"/>
          <w:numId w:val="23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sporządzanie raportów i sprawozdań</w:t>
      </w:r>
      <w:r w:rsidR="00FD5FF3" w:rsidRPr="00FB6E42">
        <w:rPr>
          <w:rFonts w:cstheme="minorHAnsi"/>
          <w:bCs/>
          <w:szCs w:val="22"/>
        </w:rPr>
        <w:t xml:space="preserve"> dotyczących pracy Działu</w:t>
      </w:r>
      <w:r w:rsidRPr="00FB6E42">
        <w:rPr>
          <w:rFonts w:cstheme="minorHAnsi"/>
          <w:bCs/>
          <w:szCs w:val="22"/>
        </w:rPr>
        <w:t>;</w:t>
      </w:r>
    </w:p>
    <w:p w14:paraId="21DB9CA0" w14:textId="270DDECA" w:rsidR="00854C2D" w:rsidRPr="00FB6E42" w:rsidRDefault="008E7009" w:rsidP="00FB6E42">
      <w:pPr>
        <w:widowControl w:val="0"/>
        <w:numPr>
          <w:ilvl w:val="0"/>
          <w:numId w:val="23"/>
        </w:numPr>
        <w:shd w:val="clear" w:color="auto" w:fill="FFFFFF"/>
        <w:tabs>
          <w:tab w:val="clear" w:pos="928"/>
        </w:tabs>
        <w:autoSpaceDE w:val="0"/>
        <w:autoSpaceDN w:val="0"/>
        <w:adjustRightInd w:val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przygotowywanie projektów odpowiedzi na skargi, wnioski, petycje i interpelacje w zakresie realizowanych zadań.</w:t>
      </w:r>
    </w:p>
    <w:p w14:paraId="12C16D96" w14:textId="0C282512" w:rsidR="00CB5C2B" w:rsidRPr="00FB6E42" w:rsidRDefault="00CB5C2B" w:rsidP="00FB6E42">
      <w:pPr>
        <w:pStyle w:val="Nagwek2"/>
      </w:pPr>
      <w:r w:rsidRPr="00FB6E42">
        <w:t>Dział VI</w:t>
      </w:r>
      <w:r w:rsidR="00CE0B04" w:rsidRPr="00FB6E42">
        <w:br/>
      </w:r>
      <w:r w:rsidRPr="00FB6E42">
        <w:t xml:space="preserve">Wydział </w:t>
      </w:r>
      <w:r w:rsidR="006B50C2" w:rsidRPr="00FB6E42">
        <w:t>Wsparcia i Rozwoju Technicznego</w:t>
      </w:r>
    </w:p>
    <w:p w14:paraId="2195DF79" w14:textId="1833BD13" w:rsidR="00CB5C2B" w:rsidRPr="00FB6E42" w:rsidRDefault="009A2DEF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</w:t>
      </w:r>
      <w:r w:rsidR="00494625" w:rsidRPr="00FB6E42">
        <w:rPr>
          <w:rFonts w:cstheme="minorHAnsi"/>
          <w:b/>
          <w:szCs w:val="22"/>
        </w:rPr>
        <w:t>2</w:t>
      </w:r>
      <w:r w:rsidR="00854C2D" w:rsidRPr="00FB6E42">
        <w:rPr>
          <w:rFonts w:cstheme="minorHAnsi"/>
          <w:b/>
          <w:szCs w:val="22"/>
        </w:rPr>
        <w:t>0</w:t>
      </w:r>
      <w:r w:rsidR="00CB5C2B" w:rsidRPr="00FB6E42">
        <w:rPr>
          <w:rFonts w:cstheme="minorHAnsi"/>
          <w:b/>
          <w:szCs w:val="22"/>
        </w:rPr>
        <w:t>.</w:t>
      </w:r>
      <w:r w:rsidR="007377BA" w:rsidRPr="00FB6E42">
        <w:rPr>
          <w:rFonts w:cstheme="minorHAnsi"/>
          <w:b/>
          <w:szCs w:val="22"/>
        </w:rPr>
        <w:t> </w:t>
      </w:r>
      <w:r w:rsidR="00CB5C2B" w:rsidRPr="00FB6E42">
        <w:rPr>
          <w:rFonts w:cstheme="minorHAnsi"/>
          <w:szCs w:val="22"/>
        </w:rPr>
        <w:t xml:space="preserve">Do zakresu działania Wydziału </w:t>
      </w:r>
      <w:r w:rsidR="006B50C2" w:rsidRPr="00FB6E42">
        <w:rPr>
          <w:rFonts w:cstheme="minorHAnsi"/>
          <w:szCs w:val="22"/>
        </w:rPr>
        <w:t>Wsparcia i Rozwoju Technicznego</w:t>
      </w:r>
      <w:r w:rsidR="00CB5C2B" w:rsidRPr="00FB6E42">
        <w:rPr>
          <w:rFonts w:cstheme="minorHAnsi"/>
          <w:szCs w:val="22"/>
        </w:rPr>
        <w:t xml:space="preserve"> należy w szczególności:</w:t>
      </w:r>
    </w:p>
    <w:p w14:paraId="0DAADF7B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monitorowanie funkcjonowania i uczestniczenie w procesie rozwoju systemów teleinformatycznych wykorzystywanych w ramach zintegrowanego stanowiska, a w szczególności:</w:t>
      </w:r>
    </w:p>
    <w:p w14:paraId="6F4C1FD6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zintegrowanego systemu informatycznego z bazą danych przestrzennych,</w:t>
      </w:r>
    </w:p>
    <w:p w14:paraId="566E50BF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systemu telekomunikacyjnego z modułem rejestracji i wideokonferencji,</w:t>
      </w:r>
    </w:p>
    <w:p w14:paraId="611CA0E7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integratora systemów radiokomunikacyjnych,</w:t>
      </w:r>
    </w:p>
    <w:p w14:paraId="22559EE1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infrastruktury przyjmowania i obsługi zgłoszeń,</w:t>
      </w:r>
    </w:p>
    <w:p w14:paraId="49BCD2DD" w14:textId="0C2DFDA7" w:rsidR="00F7397D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platformy udostępniania sygnałów monitoringu wizyjnego z modułem wizualizacji wielkoformatowej</w:t>
      </w:r>
      <w:r w:rsidR="00CB1D30" w:rsidRPr="00FB6E42">
        <w:rPr>
          <w:rFonts w:cstheme="minorHAnsi"/>
          <w:szCs w:val="22"/>
        </w:rPr>
        <w:t>;</w:t>
      </w:r>
    </w:p>
    <w:p w14:paraId="46A085A7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administr</w:t>
      </w:r>
      <w:r w:rsidR="003471D6" w:rsidRPr="00FB6E42">
        <w:rPr>
          <w:rFonts w:cstheme="minorHAnsi"/>
          <w:szCs w:val="22"/>
        </w:rPr>
        <w:t xml:space="preserve">owanie </w:t>
      </w:r>
      <w:r w:rsidRPr="00FB6E42">
        <w:rPr>
          <w:rFonts w:cstheme="minorHAnsi"/>
          <w:szCs w:val="22"/>
        </w:rPr>
        <w:t>warstwą aplikacyjną systemów informatycznych zintegrowanego stanowiska, w tym:</w:t>
      </w:r>
    </w:p>
    <w:p w14:paraId="17342E37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łączności radiotelefonicznej zarządzania kryzysowego m.st. Warszawy,</w:t>
      </w:r>
    </w:p>
    <w:p w14:paraId="47DD9F97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ostrzegania i alarmowania o zagrożeniach;</w:t>
      </w:r>
    </w:p>
    <w:p w14:paraId="1C4032C2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 xml:space="preserve">opracowywanie wymagań dla nowych modułów lub systemów informatycznych ściśle związanych z funkcjonowaniem </w:t>
      </w:r>
      <w:r w:rsidR="009916B4" w:rsidRPr="00FB6E42">
        <w:rPr>
          <w:rFonts w:cstheme="minorHAnsi"/>
          <w:szCs w:val="22"/>
        </w:rPr>
        <w:t>zintegrowanego stanowiska oraz B</w:t>
      </w:r>
      <w:r w:rsidRPr="00FB6E42">
        <w:rPr>
          <w:rFonts w:cstheme="minorHAnsi"/>
          <w:szCs w:val="22"/>
        </w:rPr>
        <w:t>iura;</w:t>
      </w:r>
    </w:p>
    <w:p w14:paraId="65E7FA37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zlecanie użytkownikom końcowym systemów opracowywania niezbędnych rozwiązań merytorycznych;</w:t>
      </w:r>
    </w:p>
    <w:p w14:paraId="0F770399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nadawanie uprawnień dla systemów merytorycznych zintegrowanego stanowiska;</w:t>
      </w:r>
    </w:p>
    <w:p w14:paraId="63D1C279" w14:textId="77777777" w:rsidR="00D31E4D" w:rsidRPr="00FB6E42" w:rsidRDefault="00D31E4D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zatwierdzenie przerw serwisowych dla infrastruktury teleinformatycznej mającej wpływ na funkcjonowanie zintegrowanego stanowiska, a będących w administracji innych komórek organizacyjnych Urzędu, a w szczególności biur odpowiedzialnych za systemy informatyczne, teleinformatykę oraz systemy informacji przestrzennej;</w:t>
      </w:r>
    </w:p>
    <w:p w14:paraId="011E7726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organizowanie i prowadzenie treningów łączności korespondentów sieci łączności radiotelefonicznej zarządzania kryzysowego m.st. Warszawy;</w:t>
      </w:r>
    </w:p>
    <w:p w14:paraId="08CDA275" w14:textId="48CA4F61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planowanie środków finansowych na utrzymanie zintegrowanego stanowiska;</w:t>
      </w:r>
    </w:p>
    <w:p w14:paraId="53DE1814" w14:textId="13AD151B" w:rsidR="00007A06" w:rsidRPr="00FB6E42" w:rsidRDefault="004455BF" w:rsidP="00FB6E42">
      <w:pPr>
        <w:pStyle w:val="Nagwek"/>
        <w:tabs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bCs/>
          <w:szCs w:val="22"/>
        </w:rPr>
        <w:t xml:space="preserve">8a) </w:t>
      </w:r>
      <w:r w:rsidR="00A104D4" w:rsidRPr="00FB6E42">
        <w:rPr>
          <w:rFonts w:cstheme="minorHAnsi"/>
          <w:bCs/>
          <w:szCs w:val="22"/>
        </w:rPr>
        <w:t>utrzymanie</w:t>
      </w:r>
      <w:r w:rsidR="0053297F" w:rsidRPr="00FB6E42">
        <w:rPr>
          <w:rFonts w:cstheme="minorHAnsi"/>
          <w:bCs/>
          <w:szCs w:val="22"/>
        </w:rPr>
        <w:t xml:space="preserve"> </w:t>
      </w:r>
      <w:r w:rsidR="00A104D4" w:rsidRPr="00FB6E42">
        <w:rPr>
          <w:rFonts w:cstheme="minorHAnsi"/>
          <w:bCs/>
          <w:szCs w:val="22"/>
        </w:rPr>
        <w:t>elementów</w:t>
      </w:r>
      <w:r w:rsidR="0053297F" w:rsidRPr="00FB6E42">
        <w:rPr>
          <w:rFonts w:cstheme="minorHAnsi"/>
          <w:bCs/>
          <w:szCs w:val="22"/>
        </w:rPr>
        <w:t xml:space="preserve"> </w:t>
      </w:r>
      <w:r w:rsidR="00A104D4" w:rsidRPr="00FB6E42">
        <w:rPr>
          <w:rFonts w:cstheme="minorHAnsi"/>
          <w:bCs/>
          <w:szCs w:val="22"/>
        </w:rPr>
        <w:t>systemów</w:t>
      </w:r>
      <w:r w:rsidR="0053297F" w:rsidRPr="00FB6E42">
        <w:rPr>
          <w:rFonts w:cstheme="minorHAnsi"/>
          <w:bCs/>
          <w:szCs w:val="22"/>
        </w:rPr>
        <w:t xml:space="preserve"> </w:t>
      </w:r>
      <w:r w:rsidR="00A104D4" w:rsidRPr="00FB6E42">
        <w:rPr>
          <w:rFonts w:cstheme="minorHAnsi"/>
          <w:bCs/>
          <w:szCs w:val="22"/>
        </w:rPr>
        <w:t xml:space="preserve">wykrywania zagrożeń oraz powiadamiania, ostrzegania </w:t>
      </w:r>
      <w:r w:rsidR="003409F2" w:rsidRPr="00FB6E42">
        <w:rPr>
          <w:rFonts w:cstheme="minorHAnsi"/>
          <w:bCs/>
          <w:szCs w:val="22"/>
        </w:rPr>
        <w:t>i</w:t>
      </w:r>
      <w:r w:rsidR="0053297F" w:rsidRPr="00FB6E42">
        <w:rPr>
          <w:rFonts w:cstheme="minorHAnsi"/>
          <w:bCs/>
          <w:szCs w:val="22"/>
        </w:rPr>
        <w:t xml:space="preserve"> </w:t>
      </w:r>
      <w:r w:rsidR="00A104D4" w:rsidRPr="00FB6E42">
        <w:rPr>
          <w:rFonts w:cstheme="minorHAnsi"/>
          <w:bCs/>
          <w:szCs w:val="22"/>
        </w:rPr>
        <w:t>alarmowania o</w:t>
      </w:r>
      <w:r w:rsidR="0053297F" w:rsidRPr="00FB6E42">
        <w:rPr>
          <w:rFonts w:cstheme="minorHAnsi"/>
          <w:bCs/>
          <w:szCs w:val="22"/>
        </w:rPr>
        <w:t xml:space="preserve"> </w:t>
      </w:r>
      <w:r w:rsidR="00A104D4" w:rsidRPr="00FB6E42">
        <w:rPr>
          <w:rFonts w:cstheme="minorHAnsi"/>
          <w:bCs/>
          <w:szCs w:val="22"/>
        </w:rPr>
        <w:t>zagrożeniach</w:t>
      </w:r>
      <w:r w:rsidR="005315B6" w:rsidRPr="00FB6E42">
        <w:rPr>
          <w:rFonts w:cstheme="minorHAnsi"/>
          <w:bCs/>
          <w:szCs w:val="22"/>
        </w:rPr>
        <w:t>;</w:t>
      </w:r>
    </w:p>
    <w:p w14:paraId="0A4E97BD" w14:textId="0FA936F8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informacji z baz danych, w tym w formie projektów mapowych oraz uczestniczenie w procesie pozyskiwania, utrzymania i udostępniania danych;</w:t>
      </w:r>
    </w:p>
    <w:p w14:paraId="041FEF00" w14:textId="5EC6817C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wykonywanie analiz danych dotyczących bezpieczeństwa w procesie zarządzania miastem oraz podejmowanie działań zmierzających do wprowadzania nowych rozwiązań systemowych i technicznych w tym zakresie;</w:t>
      </w:r>
    </w:p>
    <w:p w14:paraId="58209576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wsparcie techniczne w zakresie zapewnienia sprawnej komunikacji i dostępu do informacji dla przedsięwzięć realizowanych w Biurze, w tym w szczególności w przypadku wystąpienia sytuacji kryzysowej;</w:t>
      </w:r>
    </w:p>
    <w:p w14:paraId="7512AE20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organizowanie szkoleń związanych z obsługą systemów wykorzystywanych w ramach zintegrowanego stanowiska;</w:t>
      </w:r>
    </w:p>
    <w:p w14:paraId="68AEEECB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porozumień oraz innych dokumentów dotyczących organizacji i funkcjonowania stanowisk podmiotów współpracujących w ramach zintegrowanego stanowiska;</w:t>
      </w:r>
    </w:p>
    <w:p w14:paraId="1A0BD49D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współpraca z innymi komórkami organizacyjnymi Urzędu oraz podmiotami odpowiedzialnymi za bezpieczeństwo na terenie miasta stołecznego Warszawy; </w:t>
      </w:r>
    </w:p>
    <w:p w14:paraId="52E84FF8" w14:textId="77777777" w:rsidR="00D31E4D" w:rsidRPr="00FB6E42" w:rsidRDefault="00D31E4D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biurami odpowiedzialnymi za systemy informatyczne, teleinformatykę oraz systemy informacji przestrzennej w zakresie koordynacji realizowanych przez Biuro projektów informatycznych związanych z funkcjonowaniem zintegrowanego stanowiska;</w:t>
      </w:r>
    </w:p>
    <w:p w14:paraId="3550BB21" w14:textId="77777777" w:rsidR="00CB5C2B" w:rsidRPr="00FB6E42" w:rsidRDefault="00CB5C2B" w:rsidP="00FB6E42">
      <w:pPr>
        <w:pStyle w:val="Nagwek"/>
        <w:numPr>
          <w:ilvl w:val="0"/>
          <w:numId w:val="14"/>
        </w:numPr>
        <w:tabs>
          <w:tab w:val="clear" w:pos="720"/>
          <w:tab w:val="clear" w:pos="4536"/>
          <w:tab w:val="clear" w:pos="9072"/>
        </w:tabs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</w:t>
      </w:r>
      <w:r w:rsidR="003471D6" w:rsidRPr="00FB6E42">
        <w:rPr>
          <w:rFonts w:cstheme="minorHAnsi"/>
          <w:szCs w:val="22"/>
        </w:rPr>
        <w:t>zowanie</w:t>
      </w:r>
      <w:r w:rsidRPr="00FB6E42">
        <w:rPr>
          <w:rFonts w:cstheme="minorHAnsi"/>
          <w:szCs w:val="22"/>
        </w:rPr>
        <w:t xml:space="preserve"> zadań </w:t>
      </w:r>
      <w:r w:rsidR="003471D6" w:rsidRPr="00FB6E42">
        <w:rPr>
          <w:rFonts w:cstheme="minorHAnsi"/>
          <w:szCs w:val="22"/>
        </w:rPr>
        <w:t>dotyczących</w:t>
      </w:r>
      <w:r w:rsidRPr="00FB6E42">
        <w:rPr>
          <w:rFonts w:cstheme="minorHAnsi"/>
          <w:szCs w:val="22"/>
        </w:rPr>
        <w:t xml:space="preserve"> nadzorowani</w:t>
      </w:r>
      <w:r w:rsidR="003471D6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Zakładu Obsługi Systemu Monitoringu, w szczególności w zakresie:</w:t>
      </w:r>
    </w:p>
    <w:p w14:paraId="7527B940" w14:textId="77777777" w:rsidR="00CB5C2B" w:rsidRPr="00FB6E42" w:rsidRDefault="00CB5C2B" w:rsidP="00FB6E42">
      <w:pPr>
        <w:numPr>
          <w:ilvl w:val="1"/>
          <w:numId w:val="14"/>
        </w:numPr>
        <w:tabs>
          <w:tab w:val="clear" w:pos="826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analizy sprawozdań z prowadzonej działalno</w:t>
      </w:r>
      <w:r w:rsidR="00F9555D" w:rsidRPr="00FB6E42">
        <w:rPr>
          <w:rFonts w:cstheme="minorHAnsi"/>
          <w:szCs w:val="22"/>
        </w:rPr>
        <w:t xml:space="preserve">ści oraz wydatków </w:t>
      </w:r>
      <w:r w:rsidRPr="00FB6E42">
        <w:rPr>
          <w:rFonts w:cstheme="minorHAnsi"/>
          <w:szCs w:val="22"/>
        </w:rPr>
        <w:t>i uzyskiwanych dochodów,</w:t>
      </w:r>
    </w:p>
    <w:p w14:paraId="0FFACB68" w14:textId="77777777" w:rsidR="00CB5C2B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informacji wpływających od mieszkańców n</w:t>
      </w:r>
      <w:r w:rsidR="00E3130B" w:rsidRPr="00FB6E42">
        <w:rPr>
          <w:rFonts w:cstheme="minorHAnsi"/>
          <w:szCs w:val="22"/>
        </w:rPr>
        <w:t>a temat działalności jednostki,</w:t>
      </w:r>
    </w:p>
    <w:p w14:paraId="1755D490" w14:textId="2B35A512" w:rsidR="00F317EA" w:rsidRPr="00FB6E42" w:rsidRDefault="00CB5C2B" w:rsidP="00FB6E42">
      <w:pPr>
        <w:pStyle w:val="Nagwek"/>
        <w:numPr>
          <w:ilvl w:val="1"/>
          <w:numId w:val="14"/>
        </w:numPr>
        <w:tabs>
          <w:tab w:val="clear" w:pos="826"/>
          <w:tab w:val="clear" w:pos="4536"/>
          <w:tab w:val="clear" w:pos="9072"/>
          <w:tab w:val="left" w:pos="400"/>
        </w:tabs>
        <w:ind w:left="1134" w:hanging="283"/>
        <w:rPr>
          <w:rFonts w:cstheme="minorHAnsi"/>
          <w:b/>
          <w:bCs/>
          <w:szCs w:val="22"/>
        </w:rPr>
      </w:pPr>
      <w:r w:rsidRPr="00FB6E42">
        <w:rPr>
          <w:rFonts w:cstheme="minorHAnsi"/>
          <w:szCs w:val="22"/>
        </w:rPr>
        <w:t>akceptowania projektów zarządzeń Prezydenta oraz projektów uchwał Rady Miasta Stołecznego Warszawy opracowywanych przez kierownika jednostki.</w:t>
      </w:r>
    </w:p>
    <w:p w14:paraId="4983E0EB" w14:textId="5264A6C3" w:rsidR="00CB5C2B" w:rsidRPr="00FB6E42" w:rsidRDefault="00CB5C2B" w:rsidP="00FB6E42">
      <w:pPr>
        <w:pStyle w:val="Nagwek2"/>
      </w:pPr>
      <w:r w:rsidRPr="00FB6E42">
        <w:lastRenderedPageBreak/>
        <w:t>Dział VI</w:t>
      </w:r>
      <w:r w:rsidR="007377BA" w:rsidRPr="00FB6E42">
        <w:t>I</w:t>
      </w:r>
      <w:r w:rsidR="00647C03" w:rsidRPr="00FB6E42">
        <w:br/>
      </w:r>
      <w:r w:rsidRPr="00FB6E42">
        <w:t>Wydział Operatorów Numerów Alarmowych</w:t>
      </w:r>
    </w:p>
    <w:p w14:paraId="63586E70" w14:textId="1E964E14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7377BA" w:rsidRPr="00FB6E42">
        <w:rPr>
          <w:rFonts w:cstheme="minorHAnsi"/>
          <w:b/>
          <w:szCs w:val="22"/>
        </w:rPr>
        <w:t> </w:t>
      </w:r>
      <w:r w:rsidR="009A2DEF" w:rsidRPr="00FB6E42">
        <w:rPr>
          <w:rFonts w:cstheme="minorHAnsi"/>
          <w:b/>
          <w:szCs w:val="22"/>
        </w:rPr>
        <w:t>2</w:t>
      </w:r>
      <w:r w:rsidR="004455BF" w:rsidRPr="00FB6E42">
        <w:rPr>
          <w:rFonts w:cstheme="minorHAnsi"/>
          <w:b/>
          <w:szCs w:val="22"/>
        </w:rPr>
        <w:t>1</w:t>
      </w:r>
      <w:r w:rsidRPr="00FB6E42">
        <w:rPr>
          <w:rFonts w:cstheme="minorHAnsi"/>
          <w:b/>
          <w:szCs w:val="22"/>
        </w:rPr>
        <w:t>.</w:t>
      </w:r>
      <w:r w:rsidR="00494625" w:rsidRPr="00FB6E42">
        <w:rPr>
          <w:rFonts w:cstheme="minorHAnsi"/>
          <w:b/>
          <w:szCs w:val="22"/>
        </w:rPr>
        <w:t xml:space="preserve"> </w:t>
      </w:r>
      <w:r w:rsidRPr="00FB6E42">
        <w:rPr>
          <w:rFonts w:cstheme="minorHAnsi"/>
          <w:szCs w:val="22"/>
        </w:rPr>
        <w:t>Do zakresu działania Wydziału Operatorów Numerów Alarmowych należy</w:t>
      </w:r>
      <w:r w:rsidR="00CF13CD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wykonywanie</w:t>
      </w:r>
      <w:r w:rsidR="00CF13CD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zadań organizacj</w:t>
      </w:r>
      <w:r w:rsidR="00270481" w:rsidRPr="00FB6E42">
        <w:rPr>
          <w:rFonts w:cstheme="minorHAnsi"/>
          <w:szCs w:val="22"/>
        </w:rPr>
        <w:t>i</w:t>
      </w:r>
      <w:r w:rsidRPr="00FB6E42">
        <w:rPr>
          <w:rFonts w:cstheme="minorHAnsi"/>
          <w:szCs w:val="22"/>
        </w:rPr>
        <w:t xml:space="preserve"> i prowadzeni</w:t>
      </w:r>
      <w:r w:rsidR="00270481" w:rsidRPr="00FB6E42">
        <w:rPr>
          <w:rFonts w:cstheme="minorHAnsi"/>
          <w:szCs w:val="22"/>
        </w:rPr>
        <w:t>a</w:t>
      </w:r>
      <w:r w:rsidRPr="00FB6E42">
        <w:rPr>
          <w:rFonts w:cstheme="minorHAnsi"/>
          <w:szCs w:val="22"/>
        </w:rPr>
        <w:t xml:space="preserve"> centrum powiadamiania ratunkowego, o</w:t>
      </w:r>
      <w:r w:rsidR="00CF13CD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który</w:t>
      </w:r>
      <w:r w:rsidR="00270481" w:rsidRPr="00FB6E42">
        <w:rPr>
          <w:rFonts w:cstheme="minorHAnsi"/>
          <w:szCs w:val="22"/>
        </w:rPr>
        <w:t>ch</w:t>
      </w:r>
      <w:r w:rsidRPr="00FB6E42">
        <w:rPr>
          <w:rFonts w:cstheme="minorHAnsi"/>
          <w:szCs w:val="22"/>
        </w:rPr>
        <w:t xml:space="preserve"> mowa w art. 3 ust. 2 ustawy z dnia 22 listopada 2013 r. o systemie powiadamiania ratunkowego (Dz. U. poz. </w:t>
      </w:r>
      <w:r w:rsidR="007E0345" w:rsidRPr="00FB6E42">
        <w:rPr>
          <w:rFonts w:cstheme="minorHAnsi"/>
          <w:szCs w:val="22"/>
        </w:rPr>
        <w:t>2022</w:t>
      </w:r>
      <w:r w:rsidR="00280201" w:rsidRPr="00FB6E42">
        <w:rPr>
          <w:rFonts w:cstheme="minorHAnsi"/>
          <w:szCs w:val="22"/>
        </w:rPr>
        <w:t xml:space="preserve">, </w:t>
      </w:r>
      <w:r w:rsidR="00222A3E" w:rsidRPr="00FB6E42">
        <w:rPr>
          <w:rFonts w:cstheme="minorHAnsi"/>
          <w:szCs w:val="22"/>
        </w:rPr>
        <w:t>poz. </w:t>
      </w:r>
      <w:r w:rsidR="007E0345" w:rsidRPr="00FB6E42">
        <w:rPr>
          <w:rFonts w:cstheme="minorHAnsi"/>
          <w:szCs w:val="22"/>
        </w:rPr>
        <w:t>2175, z późn. zm.</w:t>
      </w:r>
      <w:r w:rsidRPr="00FB6E42">
        <w:rPr>
          <w:rFonts w:cstheme="minorHAnsi"/>
          <w:szCs w:val="22"/>
        </w:rPr>
        <w:t>), utworzonego</w:t>
      </w:r>
      <w:r w:rsidR="00CF13CD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 xml:space="preserve">na zasadach określonych w art. 7 ust. 2 tej ustawy, </w:t>
      </w:r>
      <w:r w:rsidR="00222A3E" w:rsidRPr="00FB6E42">
        <w:rPr>
          <w:rFonts w:cstheme="minorHAnsi"/>
          <w:szCs w:val="22"/>
        </w:rPr>
        <w:t>a w </w:t>
      </w:r>
      <w:r w:rsidRPr="00FB6E42">
        <w:rPr>
          <w:rFonts w:cstheme="minorHAnsi"/>
          <w:szCs w:val="22"/>
        </w:rPr>
        <w:t>szczególności:</w:t>
      </w:r>
    </w:p>
    <w:p w14:paraId="52919B13" w14:textId="77777777" w:rsidR="00CB5C2B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całodobowe przyjmowanie zgłoszeń alarmowych;</w:t>
      </w:r>
    </w:p>
    <w:p w14:paraId="36F70052" w14:textId="77777777" w:rsidR="00CB5C2B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przeprowadzanie kwalifikacji i selekcji zgłoszeń w oparciu o procedury postępowania;</w:t>
      </w:r>
    </w:p>
    <w:p w14:paraId="3CD40A27" w14:textId="628B2128" w:rsidR="00CB5C2B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przekazanie, gdy zachodzi taka potrzeba, zgromadzonych danych drogą elektroniczną z wykorzystaniem systemu teleinformatycznego, a w uzasadnionych przypadkach wraz z przekierowaniem połączenia telefonicznego, zgodnie z kwalifikacją zgłoszenia, do Policji, Państwowej Straży Pożarnej, dysponentów zespołó</w:t>
      </w:r>
      <w:r w:rsidR="00F47650" w:rsidRPr="00FB6E42">
        <w:rPr>
          <w:rFonts w:cstheme="minorHAnsi"/>
          <w:szCs w:val="22"/>
        </w:rPr>
        <w:t>w ratownictwa medycznego lub do </w:t>
      </w:r>
      <w:r w:rsidRPr="00FB6E42">
        <w:rPr>
          <w:rFonts w:cstheme="minorHAnsi"/>
          <w:szCs w:val="22"/>
        </w:rPr>
        <w:t>podmiotów, których numery telefoniczne są obsługiwane w ramach systemu;</w:t>
      </w:r>
    </w:p>
    <w:p w14:paraId="2D965522" w14:textId="77777777" w:rsidR="00CB5C2B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monitorowanie i weryfik</w:t>
      </w:r>
      <w:r w:rsidR="00270481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zgłoszeń alarmowych w celu eliminacji ponownej obsługi tego samego zdarzenia;</w:t>
      </w:r>
    </w:p>
    <w:p w14:paraId="7B4CC075" w14:textId="77777777" w:rsidR="00CF13CD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raportów i analiz w zakresie efektywności obsługi zgłoszeń alarmowych i podejmowanie działań zmierzających do jej optymalizacji;</w:t>
      </w:r>
    </w:p>
    <w:p w14:paraId="455AC091" w14:textId="6BD62EDE" w:rsidR="004455BF" w:rsidRPr="00FB6E42" w:rsidRDefault="004455BF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udzielanie pomocy psychologicznej pracownikom Biura narażonym na szczególne obciążenie w związku z zakresem wykonywanych zadań;</w:t>
      </w:r>
    </w:p>
    <w:p w14:paraId="32DD22AF" w14:textId="77777777" w:rsidR="00CB5C2B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planowanie środków finansowych na wykonywanie zadań związanych z prowadzeniem centrum powiadamiania ratunkowego, w tym prowadzenie spraw związanych z finansowaniem ich ze środków pochodzących z budżetu państwa;</w:t>
      </w:r>
    </w:p>
    <w:p w14:paraId="688850DD" w14:textId="77777777" w:rsidR="00CB5C2B" w:rsidRPr="00FB6E42" w:rsidRDefault="00CB5C2B" w:rsidP="00FB6E42">
      <w:pPr>
        <w:numPr>
          <w:ilvl w:val="2"/>
          <w:numId w:val="12"/>
        </w:numPr>
        <w:tabs>
          <w:tab w:val="clear" w:pos="3060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przygotowanie projektów porozumień i innych dokumentów dotyczących zakresu działania wy</w:t>
      </w:r>
      <w:r w:rsidR="00982662" w:rsidRPr="00FB6E42">
        <w:rPr>
          <w:rFonts w:cstheme="minorHAnsi"/>
          <w:szCs w:val="22"/>
        </w:rPr>
        <w:t>działu;</w:t>
      </w:r>
    </w:p>
    <w:p w14:paraId="3A8ECF47" w14:textId="0EF84D47" w:rsidR="004455BF" w:rsidRPr="00FB6E42" w:rsidRDefault="00CB5C2B" w:rsidP="00FB6E42">
      <w:pPr>
        <w:numPr>
          <w:ilvl w:val="2"/>
          <w:numId w:val="12"/>
        </w:numPr>
        <w:tabs>
          <w:tab w:val="clear" w:pos="3060"/>
        </w:tabs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współpraca z innymi komórkami organizacyjnymi Urzędu oraz podmiotami odpowiedzialnymi za bezpieczeństwo na terenie miasta stołecznego Warszawy.</w:t>
      </w:r>
    </w:p>
    <w:p w14:paraId="341CD16B" w14:textId="60B0A33B" w:rsidR="00182518" w:rsidRPr="00FB6E42" w:rsidRDefault="00982662" w:rsidP="00FB6E42">
      <w:pPr>
        <w:pStyle w:val="Nagwek2"/>
      </w:pPr>
      <w:r w:rsidRPr="00FB6E42">
        <w:t>Dział VIII</w:t>
      </w:r>
      <w:r w:rsidR="00647C03" w:rsidRPr="00FB6E42">
        <w:br/>
      </w:r>
      <w:r w:rsidR="00182518" w:rsidRPr="00FB6E42">
        <w:t>Wydział Ochrony Informacji Niejawnych</w:t>
      </w:r>
    </w:p>
    <w:p w14:paraId="509AC0A6" w14:textId="59CFEA6F" w:rsidR="00182518" w:rsidRPr="00FB6E42" w:rsidRDefault="00567CE7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bCs/>
          <w:szCs w:val="22"/>
        </w:rPr>
        <w:t>§ 2</w:t>
      </w:r>
      <w:r w:rsidR="004455BF" w:rsidRPr="00FB6E42">
        <w:rPr>
          <w:rFonts w:cstheme="minorHAnsi"/>
          <w:b/>
          <w:bCs/>
          <w:szCs w:val="22"/>
        </w:rPr>
        <w:t>2</w:t>
      </w:r>
      <w:r w:rsidR="00182518" w:rsidRPr="00FB6E42">
        <w:rPr>
          <w:rFonts w:cstheme="minorHAnsi"/>
          <w:b/>
          <w:bCs/>
          <w:szCs w:val="22"/>
        </w:rPr>
        <w:t>. </w:t>
      </w:r>
      <w:r w:rsidR="00182518" w:rsidRPr="00FB6E42">
        <w:rPr>
          <w:rFonts w:cstheme="minorHAnsi"/>
          <w:szCs w:val="22"/>
        </w:rPr>
        <w:t>Do zakresu działania Wydziału Ochrony Informacji Niejawnych należy w szczególności:</w:t>
      </w:r>
    </w:p>
    <w:p w14:paraId="5BDD84C8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zapewnienie ochrony informacji niejawnych, w tym stosowanie śro</w:t>
      </w:r>
      <w:r w:rsidR="00982662" w:rsidRPr="00FB6E42">
        <w:rPr>
          <w:rFonts w:cstheme="minorHAnsi"/>
          <w:szCs w:val="22"/>
        </w:rPr>
        <w:t>dków bezpieczeństwa fizycznego;</w:t>
      </w:r>
    </w:p>
    <w:p w14:paraId="5C3BDCBF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zapewnienie </w:t>
      </w:r>
      <w:r w:rsidR="00494625" w:rsidRPr="00FB6E42">
        <w:rPr>
          <w:rFonts w:cstheme="minorHAnsi"/>
          <w:szCs w:val="22"/>
        </w:rPr>
        <w:t>ochrony informacji niejawnych przetwarzanych w systemach teleinformatycznych</w:t>
      </w:r>
      <w:r w:rsidR="000A6DDC" w:rsidRPr="00FB6E42">
        <w:rPr>
          <w:rFonts w:cstheme="minorHAnsi"/>
          <w:szCs w:val="22"/>
        </w:rPr>
        <w:t xml:space="preserve">, </w:t>
      </w:r>
      <w:r w:rsidR="00F7397D" w:rsidRPr="00FB6E42">
        <w:rPr>
          <w:rFonts w:cstheme="minorHAnsi"/>
          <w:szCs w:val="22"/>
        </w:rPr>
        <w:t xml:space="preserve">w tym </w:t>
      </w:r>
      <w:r w:rsidR="001D62D6" w:rsidRPr="00FB6E42">
        <w:rPr>
          <w:rFonts w:cstheme="minorHAnsi"/>
          <w:szCs w:val="22"/>
        </w:rPr>
        <w:t xml:space="preserve">w </w:t>
      </w:r>
      <w:r w:rsidR="00F7397D" w:rsidRPr="00FB6E42">
        <w:rPr>
          <w:rFonts w:cstheme="minorHAnsi"/>
          <w:szCs w:val="22"/>
        </w:rPr>
        <w:t>System</w:t>
      </w:r>
      <w:r w:rsidR="001D62D6" w:rsidRPr="00FB6E42">
        <w:rPr>
          <w:rFonts w:cstheme="minorHAnsi"/>
          <w:szCs w:val="22"/>
        </w:rPr>
        <w:t>ie</w:t>
      </w:r>
      <w:r w:rsidR="00F7397D" w:rsidRPr="00FB6E42">
        <w:rPr>
          <w:rFonts w:cstheme="minorHAnsi"/>
          <w:szCs w:val="22"/>
        </w:rPr>
        <w:t xml:space="preserve"> Bezpiecznej Łączności Państwowej</w:t>
      </w:r>
      <w:r w:rsidRPr="00FB6E42">
        <w:rPr>
          <w:rFonts w:cstheme="minorHAnsi"/>
          <w:szCs w:val="22"/>
        </w:rPr>
        <w:t>;</w:t>
      </w:r>
    </w:p>
    <w:p w14:paraId="7F908165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zarządzanie ryzykiem bezpieczeństwa informacji niejawnych, w szczególności szacowanie ryzyka;</w:t>
      </w:r>
    </w:p>
    <w:p w14:paraId="65C1031D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kontrola ochrony informacji niejawnych oraz przestrzegania przepisów o ochronie tych informacji;</w:t>
      </w:r>
    </w:p>
    <w:p w14:paraId="38A16074" w14:textId="140B4EF5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opracowywanie i aktualizowanie planu ochrony informacji niejawnych w Urzędzie, w tym w razie wprowadzenia stanu nadzwyczajnego i nadzorowanie jego realizacji;</w:t>
      </w:r>
    </w:p>
    <w:p w14:paraId="21FE11B7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szkoleń w zakresie ochrony informacji niejawnych;</w:t>
      </w:r>
    </w:p>
    <w:p w14:paraId="2AFA6F93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zapewnienie funkcjonowania Kancelarii Tajnej Urzędu m.st. Warszawy;</w:t>
      </w:r>
    </w:p>
    <w:p w14:paraId="649728ED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</w:t>
      </w:r>
      <w:r w:rsidR="007623C1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procedur bezpieczeństwa osobowego w zakresie dostępu do informacji niejawnych</w:t>
      </w:r>
      <w:r w:rsidR="003625AA" w:rsidRPr="00FB6E42">
        <w:rPr>
          <w:rFonts w:cstheme="minorHAnsi"/>
          <w:szCs w:val="22"/>
        </w:rPr>
        <w:t>,</w:t>
      </w:r>
      <w:r w:rsidRPr="00FB6E42">
        <w:rPr>
          <w:rFonts w:cstheme="minorHAnsi"/>
          <w:szCs w:val="22"/>
        </w:rPr>
        <w:t xml:space="preserve"> w</w:t>
      </w:r>
      <w:r w:rsidR="00DC6E30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tym prowadzenie postępowań sprawdzających;</w:t>
      </w:r>
    </w:p>
    <w:p w14:paraId="1609F3BA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aktualnego wykazu osób zatrudnionych w Urzędzie albo wykonujących czynności zlecone, które posiadają uprawnienie dostępu do informacji niejawnych;</w:t>
      </w:r>
    </w:p>
    <w:p w14:paraId="16D7E211" w14:textId="77777777" w:rsidR="00182518" w:rsidRPr="00FB6E42" w:rsidRDefault="007623C1" w:rsidP="00FB6E42">
      <w:pPr>
        <w:numPr>
          <w:ilvl w:val="0"/>
          <w:numId w:val="25"/>
        </w:numPr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realizowanie </w:t>
      </w:r>
      <w:r w:rsidR="00182518" w:rsidRPr="00FB6E42">
        <w:rPr>
          <w:rFonts w:cstheme="minorHAnsi"/>
          <w:szCs w:val="22"/>
        </w:rPr>
        <w:t xml:space="preserve">zadań </w:t>
      </w:r>
      <w:r w:rsidRPr="00FB6E42">
        <w:rPr>
          <w:rFonts w:cstheme="minorHAnsi"/>
          <w:szCs w:val="22"/>
        </w:rPr>
        <w:t>w zakresie</w:t>
      </w:r>
      <w:r w:rsidR="00182518" w:rsidRPr="00FB6E42">
        <w:rPr>
          <w:rFonts w:cstheme="minorHAnsi"/>
          <w:szCs w:val="22"/>
        </w:rPr>
        <w:t xml:space="preserve"> bezpieczeństwa przemysłowego;</w:t>
      </w:r>
    </w:p>
    <w:p w14:paraId="73086231" w14:textId="77777777" w:rsidR="00182518" w:rsidRPr="00FB6E42" w:rsidRDefault="00182518" w:rsidP="00FB6E42">
      <w:pPr>
        <w:numPr>
          <w:ilvl w:val="0"/>
          <w:numId w:val="25"/>
        </w:numPr>
        <w:spacing w:after="0"/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monitorowanie zmian przepisów o ochronie informacji niejawnych i aktualizowanie wewnętrznych przepisów i procedur pod kątem wprowadzanych zmian;</w:t>
      </w:r>
    </w:p>
    <w:p w14:paraId="6C9C4F98" w14:textId="4567728E" w:rsidR="00F317EA" w:rsidRPr="00FB6E42" w:rsidRDefault="00182518" w:rsidP="00FB6E42">
      <w:pPr>
        <w:numPr>
          <w:ilvl w:val="0"/>
          <w:numId w:val="25"/>
        </w:numPr>
        <w:ind w:left="851" w:hanging="426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koordynowanie czynności prowadzonych przez delegatury zgodnie z zakresem działalności Wydziału.</w:t>
      </w:r>
    </w:p>
    <w:p w14:paraId="4C022AFA" w14:textId="44866D33" w:rsidR="00182518" w:rsidRPr="00FB6E42" w:rsidRDefault="00182518" w:rsidP="00FB6E42">
      <w:pPr>
        <w:pStyle w:val="Nagwek2"/>
      </w:pPr>
      <w:r w:rsidRPr="00FB6E42">
        <w:t>Rozdział 1</w:t>
      </w:r>
      <w:r w:rsidR="00647C03" w:rsidRPr="00FB6E42">
        <w:br/>
      </w:r>
      <w:r w:rsidRPr="00FB6E42">
        <w:t>Kancelaria Tajna Urzędu m.st. Warszawy</w:t>
      </w:r>
    </w:p>
    <w:p w14:paraId="0A37991B" w14:textId="535CE7B1" w:rsidR="00182518" w:rsidRPr="00FB6E42" w:rsidRDefault="00182518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bCs/>
          <w:szCs w:val="22"/>
        </w:rPr>
        <w:t>§ </w:t>
      </w:r>
      <w:r w:rsidR="00567CE7" w:rsidRPr="00FB6E42">
        <w:rPr>
          <w:rFonts w:cstheme="minorHAnsi"/>
          <w:b/>
          <w:bCs/>
          <w:szCs w:val="22"/>
        </w:rPr>
        <w:t>2</w:t>
      </w:r>
      <w:r w:rsidR="004455BF" w:rsidRPr="00FB6E42">
        <w:rPr>
          <w:rFonts w:cstheme="minorHAnsi"/>
          <w:b/>
          <w:bCs/>
          <w:szCs w:val="22"/>
        </w:rPr>
        <w:t>3</w:t>
      </w:r>
      <w:r w:rsidRPr="00FB6E42">
        <w:rPr>
          <w:rFonts w:cstheme="minorHAnsi"/>
          <w:b/>
          <w:bCs/>
          <w:szCs w:val="22"/>
        </w:rPr>
        <w:t>. </w:t>
      </w:r>
      <w:r w:rsidRPr="00FB6E42">
        <w:rPr>
          <w:rFonts w:cstheme="minorHAnsi"/>
          <w:szCs w:val="22"/>
        </w:rPr>
        <w:t>1. Do zakresu działania Kancelarii Tajnej Urzędu m.st. Warszawy wchodzącej w skład Wydziału Ochrony Informacji Niejawnych należy w szczególności:</w:t>
      </w:r>
    </w:p>
    <w:p w14:paraId="11F963F3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rejestrowanie, przechowywanie, obieg i wydawanie materiałów niejawnych oznaczonych klauzulą „tajne” i „poufne” dla komórek organizacyjnych Urzędu oraz materiałów oznaczonych klauzulą „zastrzeżone”, dla wskazanych komórek organizacyjnych Urzędu;</w:t>
      </w:r>
    </w:p>
    <w:p w14:paraId="277C0B2A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bezpośredni nadzór nad obiegiem m</w:t>
      </w:r>
      <w:r w:rsidR="00982662" w:rsidRPr="00FB6E42">
        <w:rPr>
          <w:rFonts w:cstheme="minorHAnsi"/>
          <w:szCs w:val="22"/>
        </w:rPr>
        <w:t>ateriałów niejawnych;</w:t>
      </w:r>
    </w:p>
    <w:p w14:paraId="5CC51256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udostępnianie lub wydawanie materiałów niejawnych osobom do tego uprawnionym;</w:t>
      </w:r>
    </w:p>
    <w:p w14:paraId="0F5D6368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egzekwowanie zwrotu materiałów niejawnych;</w:t>
      </w:r>
    </w:p>
    <w:p w14:paraId="0CBB516B" w14:textId="56108C74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kontrola przestrzegania właściwego oznaczania i rejestrowania materiałów niejawnych </w:t>
      </w:r>
      <w:r w:rsidR="00222A3E" w:rsidRPr="00FB6E42">
        <w:rPr>
          <w:rFonts w:cstheme="minorHAnsi"/>
          <w:szCs w:val="22"/>
        </w:rPr>
        <w:t>w </w:t>
      </w:r>
      <w:r w:rsidRPr="00FB6E42">
        <w:rPr>
          <w:rFonts w:cstheme="minorHAnsi"/>
          <w:szCs w:val="22"/>
        </w:rPr>
        <w:t>Urzędzie;</w:t>
      </w:r>
    </w:p>
    <w:p w14:paraId="092F3809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nadzór i kontrola nad pracą Oddziału Kancelarii Tajnej Urzędu m.st. Warszawy i punktów przechowywania dokumentów niejawnych </w:t>
      </w:r>
      <w:r w:rsidR="007623C1" w:rsidRPr="00FB6E42">
        <w:rPr>
          <w:rFonts w:cstheme="minorHAnsi"/>
          <w:szCs w:val="22"/>
        </w:rPr>
        <w:t>w zakresie</w:t>
      </w:r>
      <w:r w:rsidRPr="00FB6E42">
        <w:rPr>
          <w:rFonts w:cstheme="minorHAnsi"/>
          <w:szCs w:val="22"/>
        </w:rPr>
        <w:t>: ewidencji, obiegu, udostępniania i przechowywania materiałów niejawnych;</w:t>
      </w:r>
    </w:p>
    <w:p w14:paraId="738573A7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szkoleń z zakresu ewidencji i obiegu materiałów niejawnych;</w:t>
      </w:r>
    </w:p>
    <w:p w14:paraId="61B2CB52" w14:textId="77777777" w:rsidR="00182518" w:rsidRPr="00FB6E42" w:rsidRDefault="00182518" w:rsidP="00FB6E42">
      <w:pPr>
        <w:numPr>
          <w:ilvl w:val="0"/>
          <w:numId w:val="24"/>
        </w:numPr>
        <w:tabs>
          <w:tab w:val="clear" w:pos="495"/>
        </w:tabs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przygotowywanie projektów wewnętrznych regulacji dotyczących obiegu i rejestrowania materiałów niejawnych</w:t>
      </w:r>
      <w:r w:rsidR="009128DA" w:rsidRPr="00FB6E42">
        <w:rPr>
          <w:rFonts w:cstheme="minorHAnsi"/>
          <w:szCs w:val="22"/>
        </w:rPr>
        <w:t>.</w:t>
      </w:r>
    </w:p>
    <w:p w14:paraId="232EFA28" w14:textId="77777777" w:rsidR="00182518" w:rsidRPr="00FB6E42" w:rsidRDefault="00182518" w:rsidP="00FB6E42">
      <w:pPr>
        <w:numPr>
          <w:ilvl w:val="0"/>
          <w:numId w:val="6"/>
        </w:numPr>
        <w:tabs>
          <w:tab w:val="clear" w:pos="735"/>
          <w:tab w:val="left" w:pos="851"/>
        </w:tabs>
        <w:ind w:firstLine="567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Obowiązki Kierownika Kancelarii Tajnej Urzędu m.st. Warszawy pełni wyznaczony przez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Prezydenta, na wniosek Pełnomocnika do spraw ochrony informacji niejawnych, pracownik Wydziału</w:t>
      </w:r>
      <w:r w:rsidR="00982662" w:rsidRPr="00FB6E42">
        <w:rPr>
          <w:rFonts w:cstheme="minorHAnsi"/>
          <w:szCs w:val="22"/>
        </w:rPr>
        <w:t xml:space="preserve"> Ochrony Informacji Niejawnych.</w:t>
      </w:r>
    </w:p>
    <w:p w14:paraId="28B37ECC" w14:textId="6AA163CA" w:rsidR="00F317EA" w:rsidRPr="00FB6E42" w:rsidRDefault="00182518" w:rsidP="00FB6E42">
      <w:pPr>
        <w:numPr>
          <w:ilvl w:val="0"/>
          <w:numId w:val="6"/>
        </w:numPr>
        <w:tabs>
          <w:tab w:val="clear" w:pos="735"/>
          <w:tab w:val="left" w:pos="851"/>
        </w:tabs>
        <w:ind w:firstLine="567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 ramach Kancelarii Tajnej Urzędu m.st. Warszawy funkcjonuje Oddział Kancelarii Tajnej,</w:t>
      </w:r>
      <w:r w:rsidR="00494625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realizujący zadania, o których mowa w ust. 1 pkt 1-</w:t>
      </w:r>
      <w:r w:rsidR="009128DA" w:rsidRPr="00FB6E42">
        <w:rPr>
          <w:rFonts w:cstheme="minorHAnsi"/>
          <w:szCs w:val="22"/>
        </w:rPr>
        <w:t>5, 7 i</w:t>
      </w:r>
      <w:r w:rsidRPr="00FB6E42">
        <w:rPr>
          <w:rFonts w:cstheme="minorHAnsi"/>
          <w:szCs w:val="22"/>
        </w:rPr>
        <w:t xml:space="preserve"> 8</w:t>
      </w:r>
      <w:r w:rsidR="009128DA" w:rsidRPr="00FB6E42">
        <w:rPr>
          <w:rFonts w:cstheme="minorHAnsi"/>
          <w:szCs w:val="22"/>
        </w:rPr>
        <w:t>,</w:t>
      </w:r>
      <w:r w:rsidRPr="00FB6E42">
        <w:rPr>
          <w:rFonts w:cstheme="minorHAnsi"/>
          <w:szCs w:val="22"/>
        </w:rPr>
        <w:t xml:space="preserve"> wobec </w:t>
      </w:r>
      <w:r w:rsidRPr="00FB6E42">
        <w:rPr>
          <w:rFonts w:cstheme="minorHAnsi"/>
          <w:szCs w:val="22"/>
          <w:shd w:val="clear" w:color="auto" w:fill="FFFFFF"/>
        </w:rPr>
        <w:t>powiatowej części państwowego zasobu geodezyjnego i kartograficznego.</w:t>
      </w:r>
    </w:p>
    <w:p w14:paraId="0972D06B" w14:textId="42FB09D2" w:rsidR="00F6685A" w:rsidRPr="00FB6E42" w:rsidRDefault="007E0345" w:rsidP="00FB6E42">
      <w:pPr>
        <w:pStyle w:val="Nagwek2"/>
      </w:pPr>
      <w:r w:rsidRPr="00FB6E42">
        <w:lastRenderedPageBreak/>
        <w:t>Dział IX</w:t>
      </w:r>
      <w:r w:rsidR="00647C03" w:rsidRPr="00FB6E42">
        <w:br/>
      </w:r>
      <w:r w:rsidR="008E2110" w:rsidRPr="00FB6E42">
        <w:t xml:space="preserve">Zespół </w:t>
      </w:r>
      <w:r w:rsidR="00F6685A" w:rsidRPr="00FB6E42">
        <w:t>ds. Usuniętych Pojazdów</w:t>
      </w:r>
    </w:p>
    <w:p w14:paraId="14B24502" w14:textId="626B89E6" w:rsidR="00F6685A" w:rsidRPr="00FB6E42" w:rsidRDefault="009A2DEF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4455BF" w:rsidRPr="00FB6E42">
        <w:rPr>
          <w:rFonts w:cstheme="minorHAnsi"/>
          <w:b/>
          <w:szCs w:val="22"/>
        </w:rPr>
        <w:t xml:space="preserve"> 24</w:t>
      </w:r>
      <w:r w:rsidR="00F6685A" w:rsidRPr="00FB6E42">
        <w:rPr>
          <w:rFonts w:cstheme="minorHAnsi"/>
          <w:b/>
          <w:szCs w:val="22"/>
        </w:rPr>
        <w:t xml:space="preserve">. </w:t>
      </w:r>
      <w:r w:rsidR="00F6685A" w:rsidRPr="00FB6E42">
        <w:rPr>
          <w:rFonts w:cstheme="minorHAnsi"/>
          <w:szCs w:val="22"/>
        </w:rPr>
        <w:t xml:space="preserve">Do zakresu działania </w:t>
      </w:r>
      <w:r w:rsidR="000A1704" w:rsidRPr="00FB6E42">
        <w:rPr>
          <w:rFonts w:cstheme="minorHAnsi"/>
          <w:szCs w:val="22"/>
        </w:rPr>
        <w:t>Z</w:t>
      </w:r>
      <w:r w:rsidR="00E045FB" w:rsidRPr="00FB6E42">
        <w:rPr>
          <w:rFonts w:cstheme="minorHAnsi"/>
          <w:szCs w:val="22"/>
        </w:rPr>
        <w:t>espołu</w:t>
      </w:r>
      <w:r w:rsidR="00F6685A" w:rsidRPr="00FB6E42">
        <w:rPr>
          <w:rFonts w:cstheme="minorHAnsi"/>
          <w:szCs w:val="22"/>
        </w:rPr>
        <w:t xml:space="preserve"> ds. </w:t>
      </w:r>
      <w:r w:rsidR="000A1704" w:rsidRPr="00FB6E42">
        <w:rPr>
          <w:rFonts w:cstheme="minorHAnsi"/>
          <w:szCs w:val="22"/>
        </w:rPr>
        <w:t>U</w:t>
      </w:r>
      <w:r w:rsidR="00F6685A" w:rsidRPr="00FB6E42">
        <w:rPr>
          <w:rFonts w:cstheme="minorHAnsi"/>
          <w:szCs w:val="22"/>
        </w:rPr>
        <w:t xml:space="preserve">suniętych </w:t>
      </w:r>
      <w:r w:rsidR="000A1704" w:rsidRPr="00FB6E42">
        <w:rPr>
          <w:rFonts w:cstheme="minorHAnsi"/>
          <w:szCs w:val="22"/>
        </w:rPr>
        <w:t>P</w:t>
      </w:r>
      <w:r w:rsidR="00F6685A" w:rsidRPr="00FB6E42">
        <w:rPr>
          <w:rFonts w:cstheme="minorHAnsi"/>
          <w:szCs w:val="22"/>
        </w:rPr>
        <w:t>ojazdów należy w szczególności</w:t>
      </w:r>
      <w:r w:rsidR="009C6D09" w:rsidRPr="00FB6E42">
        <w:rPr>
          <w:rFonts w:cstheme="minorHAnsi"/>
          <w:szCs w:val="22"/>
        </w:rPr>
        <w:t>:</w:t>
      </w:r>
    </w:p>
    <w:p w14:paraId="160E10AE" w14:textId="5318FEED" w:rsidR="009C6D09" w:rsidRPr="00FB6E42" w:rsidRDefault="009C6D09" w:rsidP="00FB6E42">
      <w:pPr>
        <w:numPr>
          <w:ilvl w:val="0"/>
          <w:numId w:val="3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ewidencj</w:t>
      </w:r>
      <w:r w:rsidR="00A83514" w:rsidRPr="00FB6E42">
        <w:rPr>
          <w:rFonts w:cstheme="minorHAnsi"/>
          <w:bCs/>
          <w:szCs w:val="22"/>
        </w:rPr>
        <w:t>a</w:t>
      </w:r>
      <w:r w:rsidRPr="00FB6E42">
        <w:rPr>
          <w:rFonts w:cstheme="minorHAnsi"/>
          <w:bCs/>
          <w:szCs w:val="22"/>
        </w:rPr>
        <w:t>, przegląd oraz weryfikacj</w:t>
      </w:r>
      <w:r w:rsidR="00A83514" w:rsidRPr="00FB6E42">
        <w:rPr>
          <w:rFonts w:cstheme="minorHAnsi"/>
          <w:bCs/>
          <w:szCs w:val="22"/>
        </w:rPr>
        <w:t>a</w:t>
      </w:r>
      <w:r w:rsidRPr="00FB6E42">
        <w:rPr>
          <w:rFonts w:cstheme="minorHAnsi"/>
          <w:bCs/>
          <w:szCs w:val="22"/>
        </w:rPr>
        <w:t xml:space="preserve"> danych dotyczących postępowań związanych </w:t>
      </w:r>
      <w:r w:rsidR="00222A3E" w:rsidRPr="00FB6E42">
        <w:rPr>
          <w:rFonts w:cstheme="minorHAnsi"/>
          <w:bCs/>
          <w:szCs w:val="22"/>
        </w:rPr>
        <w:t>z </w:t>
      </w:r>
      <w:r w:rsidRPr="00FB6E42">
        <w:rPr>
          <w:rFonts w:cstheme="minorHAnsi"/>
          <w:bCs/>
          <w:szCs w:val="22"/>
        </w:rPr>
        <w:t>pojazdami usuniętymi z dróg do dnia 31 grudnia 2010 r. w trybie ustawy z dnia</w:t>
      </w:r>
      <w:r w:rsidR="00865D63" w:rsidRPr="00FB6E42">
        <w:rPr>
          <w:rFonts w:cstheme="minorHAnsi"/>
          <w:bCs/>
          <w:szCs w:val="22"/>
        </w:rPr>
        <w:t xml:space="preserve"> 20 czerwca 1997 r. </w:t>
      </w:r>
      <w:r w:rsidR="009B0487" w:rsidRPr="00FB6E42">
        <w:rPr>
          <w:rFonts w:cstheme="minorHAnsi"/>
          <w:bCs/>
          <w:szCs w:val="22"/>
        </w:rPr>
        <w:t>–</w:t>
      </w:r>
      <w:r w:rsidRPr="00FB6E42">
        <w:rPr>
          <w:rFonts w:cstheme="minorHAnsi"/>
          <w:bCs/>
          <w:szCs w:val="22"/>
        </w:rPr>
        <w:t xml:space="preserve"> Prawo o ruchu drogowym (Dz. U. z 2012 r. poz. 1137, z późn. zm.);</w:t>
      </w:r>
    </w:p>
    <w:p w14:paraId="34A2AA78" w14:textId="765D50C0" w:rsidR="009C6D09" w:rsidRPr="00FB6E42" w:rsidRDefault="009C6D09" w:rsidP="00FB6E42">
      <w:pPr>
        <w:numPr>
          <w:ilvl w:val="0"/>
          <w:numId w:val="3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prowadzenie postępowań administracyjnych w sprawac</w:t>
      </w:r>
      <w:r w:rsidR="00F47650" w:rsidRPr="00FB6E42">
        <w:rPr>
          <w:rFonts w:cstheme="minorHAnsi"/>
          <w:bCs/>
          <w:szCs w:val="22"/>
        </w:rPr>
        <w:t>h pojazdów usuniętych z dróg do </w:t>
      </w:r>
      <w:r w:rsidRPr="00FB6E42">
        <w:rPr>
          <w:rFonts w:cstheme="minorHAnsi"/>
          <w:bCs/>
          <w:szCs w:val="22"/>
        </w:rPr>
        <w:t xml:space="preserve">dnia 31 grudnia 2010 r. w trybie art. 130a ustawy </w:t>
      </w:r>
      <w:r w:rsidR="009B0487" w:rsidRPr="00FB6E42">
        <w:rPr>
          <w:rFonts w:cstheme="minorHAnsi"/>
          <w:bCs/>
          <w:szCs w:val="22"/>
        </w:rPr>
        <w:t>–</w:t>
      </w:r>
      <w:r w:rsidRPr="00FB6E42">
        <w:rPr>
          <w:rFonts w:cstheme="minorHAnsi"/>
          <w:bCs/>
          <w:szCs w:val="22"/>
        </w:rPr>
        <w:t xml:space="preserve"> Prawo</w:t>
      </w:r>
      <w:r w:rsidR="009B0487" w:rsidRPr="00FB6E42">
        <w:rPr>
          <w:rFonts w:cstheme="minorHAnsi"/>
          <w:bCs/>
          <w:szCs w:val="22"/>
        </w:rPr>
        <w:t>,</w:t>
      </w:r>
      <w:r w:rsidRPr="00FB6E42">
        <w:rPr>
          <w:rFonts w:cstheme="minorHAnsi"/>
          <w:bCs/>
          <w:szCs w:val="22"/>
        </w:rPr>
        <w:t xml:space="preserve"> o ruchu drogowym;</w:t>
      </w:r>
    </w:p>
    <w:p w14:paraId="5F728D77" w14:textId="41658FF5" w:rsidR="009C6D09" w:rsidRPr="00FB6E42" w:rsidRDefault="009C6D09" w:rsidP="00FB6E42">
      <w:pPr>
        <w:numPr>
          <w:ilvl w:val="0"/>
          <w:numId w:val="3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prowadzenie spraw sądowych w sprawach o przepadek na rzecz m.st. Warszawy pojazdów usuniętych z dróg do dnia 31 grudnia 201</w:t>
      </w:r>
      <w:r w:rsidR="00865D63" w:rsidRPr="00FB6E42">
        <w:rPr>
          <w:rFonts w:cstheme="minorHAnsi"/>
          <w:bCs/>
          <w:szCs w:val="22"/>
        </w:rPr>
        <w:t xml:space="preserve">0 r. w trybie art. 130a ustawy </w:t>
      </w:r>
      <w:r w:rsidR="009B0487" w:rsidRPr="00FB6E42">
        <w:rPr>
          <w:rFonts w:cstheme="minorHAnsi"/>
          <w:bCs/>
          <w:szCs w:val="22"/>
        </w:rPr>
        <w:t>–</w:t>
      </w:r>
      <w:r w:rsidRPr="00FB6E42">
        <w:rPr>
          <w:rFonts w:cstheme="minorHAnsi"/>
          <w:bCs/>
          <w:szCs w:val="22"/>
        </w:rPr>
        <w:t xml:space="preserve"> Prawo o ruchu drogowym;</w:t>
      </w:r>
    </w:p>
    <w:p w14:paraId="48AA0032" w14:textId="3C0E6E70" w:rsidR="009C6D09" w:rsidRPr="00FB6E42" w:rsidRDefault="009C6D09" w:rsidP="00FB6E42">
      <w:pPr>
        <w:numPr>
          <w:ilvl w:val="0"/>
          <w:numId w:val="3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 xml:space="preserve">prowadzenie spraw sądowych w sprawach dotyczących zwrotu kosztów poniesionych przez m.st. Warszawę z tytułu usunięcia pojazdów z dróg do dnia 31 grudnia 2010 r. </w:t>
      </w:r>
      <w:r w:rsidR="00222A3E" w:rsidRPr="00FB6E42">
        <w:rPr>
          <w:rFonts w:cstheme="minorHAnsi"/>
          <w:bCs/>
          <w:szCs w:val="22"/>
        </w:rPr>
        <w:t>w </w:t>
      </w:r>
      <w:r w:rsidR="00865D63" w:rsidRPr="00FB6E42">
        <w:rPr>
          <w:rFonts w:cstheme="minorHAnsi"/>
          <w:bCs/>
          <w:szCs w:val="22"/>
        </w:rPr>
        <w:t xml:space="preserve">trybie art. 50a ustawy </w:t>
      </w:r>
      <w:r w:rsidR="009B0487" w:rsidRPr="00FB6E42">
        <w:rPr>
          <w:rFonts w:cstheme="minorHAnsi"/>
          <w:bCs/>
          <w:szCs w:val="22"/>
        </w:rPr>
        <w:t>–</w:t>
      </w:r>
      <w:r w:rsidRPr="00FB6E42">
        <w:rPr>
          <w:rFonts w:cstheme="minorHAnsi"/>
          <w:bCs/>
          <w:szCs w:val="22"/>
        </w:rPr>
        <w:t xml:space="preserve"> Prawo o ruchu drogowym;</w:t>
      </w:r>
    </w:p>
    <w:p w14:paraId="01B5F191" w14:textId="1DDA2046" w:rsidR="007260D3" w:rsidRPr="00FB6E42" w:rsidRDefault="009C6D09" w:rsidP="00FB6E42">
      <w:pPr>
        <w:numPr>
          <w:ilvl w:val="0"/>
          <w:numId w:val="3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prowadzenie postępowań w zakresie umarzania, odraczania lub rozkładania na raty należności pieniężnych będących kosztami usunięcia, przechowywania, oszacowania, sprzedaży lub zniszczenia pojazdów usuniętych z dróg w tr</w:t>
      </w:r>
      <w:r w:rsidR="00865D63" w:rsidRPr="00FB6E42">
        <w:rPr>
          <w:rFonts w:cstheme="minorHAnsi"/>
          <w:bCs/>
          <w:szCs w:val="22"/>
        </w:rPr>
        <w:t xml:space="preserve">ybie art. 130a ustawy </w:t>
      </w:r>
      <w:r w:rsidR="009B0487" w:rsidRPr="00FB6E42">
        <w:rPr>
          <w:rFonts w:cstheme="minorHAnsi"/>
          <w:bCs/>
          <w:szCs w:val="22"/>
        </w:rPr>
        <w:t>–</w:t>
      </w:r>
      <w:r w:rsidR="00065394" w:rsidRPr="00FB6E42">
        <w:rPr>
          <w:rFonts w:cstheme="minorHAnsi"/>
          <w:bCs/>
          <w:szCs w:val="22"/>
        </w:rPr>
        <w:t xml:space="preserve"> Prawo o </w:t>
      </w:r>
      <w:r w:rsidRPr="00FB6E42">
        <w:rPr>
          <w:rFonts w:cstheme="minorHAnsi"/>
          <w:bCs/>
          <w:szCs w:val="22"/>
        </w:rPr>
        <w:t>ruchu drogowym;</w:t>
      </w:r>
    </w:p>
    <w:p w14:paraId="07903DCE" w14:textId="74692B7B" w:rsidR="009C6D09" w:rsidRPr="00FB6E42" w:rsidRDefault="009C6D09" w:rsidP="00FB6E42">
      <w:pPr>
        <w:numPr>
          <w:ilvl w:val="0"/>
          <w:numId w:val="31"/>
        </w:num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opracowywanie projektów umów i porozumień z podmiotami wykonującymi na rzecz m.st. Warszawy usług:</w:t>
      </w:r>
    </w:p>
    <w:p w14:paraId="439FB53E" w14:textId="77777777" w:rsidR="009C6D09" w:rsidRPr="00FB6E42" w:rsidRDefault="009C6D09" w:rsidP="00FB6E42">
      <w:pPr>
        <w:spacing w:after="0"/>
        <w:ind w:left="1134" w:hanging="283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a)</w:t>
      </w:r>
      <w:r w:rsidRPr="00FB6E42">
        <w:rPr>
          <w:rFonts w:cstheme="minorHAnsi"/>
          <w:bCs/>
          <w:szCs w:val="22"/>
        </w:rPr>
        <w:tab/>
        <w:t>usuwania, transportowania oraz przechowania pojazdów,</w:t>
      </w:r>
    </w:p>
    <w:p w14:paraId="543E2757" w14:textId="3B9CD699" w:rsidR="007260D3" w:rsidRPr="00FB6E42" w:rsidRDefault="009C6D09" w:rsidP="00FB6E42">
      <w:pPr>
        <w:spacing w:after="0"/>
        <w:ind w:left="1134" w:hanging="283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b)</w:t>
      </w:r>
      <w:r w:rsidRPr="00FB6E42">
        <w:rPr>
          <w:rFonts w:cstheme="minorHAnsi"/>
          <w:bCs/>
          <w:szCs w:val="22"/>
        </w:rPr>
        <w:tab/>
        <w:t>wyceny wartości pojazdów usuniętych z dróg do dnia 31 grudnia 2010 r. w trybie art. 130a</w:t>
      </w:r>
      <w:r w:rsidR="007260D3" w:rsidRPr="00FB6E42">
        <w:rPr>
          <w:rFonts w:cstheme="minorHAnsi"/>
          <w:bCs/>
          <w:szCs w:val="22"/>
        </w:rPr>
        <w:t xml:space="preserve"> </w:t>
      </w:r>
      <w:r w:rsidRPr="00FB6E42">
        <w:rPr>
          <w:rFonts w:cstheme="minorHAnsi"/>
          <w:bCs/>
          <w:szCs w:val="22"/>
        </w:rPr>
        <w:t xml:space="preserve">ustawy </w:t>
      </w:r>
      <w:r w:rsidR="009B0487" w:rsidRPr="00FB6E42">
        <w:rPr>
          <w:rFonts w:cstheme="minorHAnsi"/>
          <w:bCs/>
          <w:szCs w:val="22"/>
        </w:rPr>
        <w:t>–</w:t>
      </w:r>
      <w:r w:rsidRPr="00FB6E42">
        <w:rPr>
          <w:rFonts w:cstheme="minorHAnsi"/>
          <w:bCs/>
          <w:szCs w:val="22"/>
        </w:rPr>
        <w:t xml:space="preserve"> Prawo o ruchu drogowym;</w:t>
      </w:r>
    </w:p>
    <w:p w14:paraId="47F12D8B" w14:textId="0218D63A" w:rsidR="009C6D09" w:rsidRPr="00FB6E42" w:rsidRDefault="006222A6" w:rsidP="00FB6E42">
      <w:pPr>
        <w:spacing w:after="0"/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7)</w:t>
      </w:r>
      <w:r w:rsidR="007260D3" w:rsidRPr="00FB6E42">
        <w:rPr>
          <w:rFonts w:cstheme="minorHAnsi"/>
          <w:bCs/>
          <w:szCs w:val="22"/>
        </w:rPr>
        <w:tab/>
      </w:r>
      <w:r w:rsidR="009C6D09" w:rsidRPr="00FB6E42">
        <w:rPr>
          <w:rFonts w:cstheme="minorHAnsi"/>
          <w:bCs/>
          <w:szCs w:val="22"/>
        </w:rPr>
        <w:t>współpraca z komórkami organizacyjnymi Urzędu nadzorowanymi przez Skarbnika Miasta</w:t>
      </w:r>
      <w:r w:rsidR="00065394" w:rsidRPr="00FB6E42">
        <w:rPr>
          <w:rFonts w:cstheme="minorHAnsi"/>
          <w:bCs/>
          <w:szCs w:val="22"/>
        </w:rPr>
        <w:t xml:space="preserve"> </w:t>
      </w:r>
      <w:r w:rsidR="009C6D09" w:rsidRPr="00FB6E42">
        <w:rPr>
          <w:rFonts w:cstheme="minorHAnsi"/>
          <w:bCs/>
          <w:szCs w:val="22"/>
        </w:rPr>
        <w:t>Stołecznego Warszawy w zakresie postępowań dotyczących zwrotu kosztów poniesionych przez</w:t>
      </w:r>
      <w:r w:rsidR="007260D3" w:rsidRPr="00FB6E42">
        <w:rPr>
          <w:rFonts w:cstheme="minorHAnsi"/>
          <w:bCs/>
          <w:szCs w:val="22"/>
        </w:rPr>
        <w:t xml:space="preserve"> </w:t>
      </w:r>
      <w:r w:rsidR="009C6D09" w:rsidRPr="00FB6E42">
        <w:rPr>
          <w:rFonts w:cstheme="minorHAnsi"/>
          <w:bCs/>
          <w:szCs w:val="22"/>
        </w:rPr>
        <w:t>m.st. Warszawę z tytułu usunięcia z dróg do dnia 31 grudnia 2010 r. i przechowania pojazdów w</w:t>
      </w:r>
      <w:r w:rsidR="00065394" w:rsidRPr="00FB6E42">
        <w:rPr>
          <w:rFonts w:cstheme="minorHAnsi"/>
          <w:bCs/>
          <w:szCs w:val="22"/>
        </w:rPr>
        <w:t xml:space="preserve"> </w:t>
      </w:r>
      <w:r w:rsidR="009C6D09" w:rsidRPr="00FB6E42">
        <w:rPr>
          <w:rFonts w:cstheme="minorHAnsi"/>
          <w:bCs/>
          <w:szCs w:val="22"/>
        </w:rPr>
        <w:t xml:space="preserve">trybie ustawy </w:t>
      </w:r>
      <w:r w:rsidR="009B0487" w:rsidRPr="00FB6E42">
        <w:rPr>
          <w:rFonts w:cstheme="minorHAnsi"/>
          <w:bCs/>
          <w:szCs w:val="22"/>
        </w:rPr>
        <w:t>–</w:t>
      </w:r>
      <w:r w:rsidR="009C6D09" w:rsidRPr="00FB6E42">
        <w:rPr>
          <w:rFonts w:cstheme="minorHAnsi"/>
          <w:bCs/>
          <w:szCs w:val="22"/>
        </w:rPr>
        <w:t xml:space="preserve"> Prawo o ruchu drogowym;</w:t>
      </w:r>
    </w:p>
    <w:p w14:paraId="4E32C564" w14:textId="70875DA1" w:rsidR="00B014A8" w:rsidRPr="00FB6E42" w:rsidRDefault="009C6D09" w:rsidP="00FB6E42">
      <w:pPr>
        <w:ind w:left="851" w:hanging="284"/>
        <w:rPr>
          <w:rFonts w:cstheme="minorHAnsi"/>
          <w:bCs/>
          <w:szCs w:val="22"/>
        </w:rPr>
      </w:pPr>
      <w:r w:rsidRPr="00FB6E42">
        <w:rPr>
          <w:rFonts w:cstheme="minorHAnsi"/>
          <w:bCs/>
          <w:szCs w:val="22"/>
        </w:rPr>
        <w:t>8)</w:t>
      </w:r>
      <w:r w:rsidRPr="00FB6E42">
        <w:rPr>
          <w:rFonts w:cstheme="minorHAnsi"/>
          <w:bCs/>
          <w:szCs w:val="22"/>
        </w:rPr>
        <w:tab/>
        <w:t>współpraca ze Strażą Miejską m.st. Warszawy, Zarządem Dróg Miejskich, Policją, urzędami</w:t>
      </w:r>
      <w:r w:rsidR="00CF13CD" w:rsidRPr="00FB6E42">
        <w:rPr>
          <w:rFonts w:cstheme="minorHAnsi"/>
          <w:bCs/>
          <w:szCs w:val="22"/>
        </w:rPr>
        <w:t xml:space="preserve"> </w:t>
      </w:r>
      <w:r w:rsidRPr="00FB6E42">
        <w:rPr>
          <w:rFonts w:cstheme="minorHAnsi"/>
          <w:bCs/>
          <w:szCs w:val="22"/>
        </w:rPr>
        <w:t>skarbowymi, urzędami celnymi oraz innymi podmiotami w zakresie prowadzonych spraw.</w:t>
      </w:r>
    </w:p>
    <w:p w14:paraId="7DCFF2A4" w14:textId="559D9352" w:rsidR="00CB5C2B" w:rsidRPr="00FB6E42" w:rsidRDefault="00CB5C2B" w:rsidP="00FB6E42">
      <w:pPr>
        <w:pStyle w:val="Nagwek2"/>
      </w:pPr>
      <w:r w:rsidRPr="00FB6E42">
        <w:t xml:space="preserve">Dział </w:t>
      </w:r>
      <w:r w:rsidR="000276EC" w:rsidRPr="00FB6E42">
        <w:t>X</w:t>
      </w:r>
      <w:r w:rsidR="00647C03" w:rsidRPr="00FB6E42">
        <w:br/>
      </w:r>
      <w:r w:rsidRPr="00FB6E42">
        <w:t>Samodzielne Wieloosobowe Stanowisko Pracy Radców Prawnych</w:t>
      </w:r>
    </w:p>
    <w:p w14:paraId="2D9C868C" w14:textId="47D79016" w:rsidR="00CB5C2B" w:rsidRPr="00FB6E42" w:rsidRDefault="00CB5C2B" w:rsidP="00FB6E42">
      <w:pPr>
        <w:spacing w:after="0"/>
        <w:ind w:firstLine="567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</w:t>
      </w:r>
      <w:r w:rsidR="007377BA" w:rsidRPr="00FB6E42">
        <w:rPr>
          <w:rFonts w:cstheme="minorHAnsi"/>
          <w:b/>
          <w:szCs w:val="22"/>
        </w:rPr>
        <w:t> </w:t>
      </w:r>
      <w:r w:rsidR="00567CE7" w:rsidRPr="00FB6E42">
        <w:rPr>
          <w:rFonts w:cstheme="minorHAnsi"/>
          <w:b/>
          <w:szCs w:val="22"/>
        </w:rPr>
        <w:t>2</w:t>
      </w:r>
      <w:r w:rsidR="004455BF" w:rsidRPr="00FB6E42">
        <w:rPr>
          <w:rFonts w:cstheme="minorHAnsi"/>
          <w:b/>
          <w:szCs w:val="22"/>
        </w:rPr>
        <w:t>5</w:t>
      </w:r>
      <w:r w:rsidRPr="00FB6E42">
        <w:rPr>
          <w:rFonts w:cstheme="minorHAnsi"/>
          <w:b/>
          <w:szCs w:val="22"/>
        </w:rPr>
        <w:t>.</w:t>
      </w:r>
      <w:r w:rsidR="007377BA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Do zakresu działania Samodzielnego Wieloosobowego Stanowiska Prac</w:t>
      </w:r>
      <w:r w:rsidR="00DA2D25" w:rsidRPr="00FB6E42">
        <w:rPr>
          <w:rFonts w:cstheme="minorHAnsi"/>
          <w:szCs w:val="22"/>
        </w:rPr>
        <w:t>y</w:t>
      </w:r>
      <w:r w:rsidRPr="00FB6E42">
        <w:rPr>
          <w:rFonts w:cstheme="minorHAnsi"/>
          <w:szCs w:val="22"/>
        </w:rPr>
        <w:t xml:space="preserve"> Radc</w:t>
      </w:r>
      <w:r w:rsidR="00DA2D25" w:rsidRPr="00FB6E42">
        <w:rPr>
          <w:rFonts w:cstheme="minorHAnsi"/>
          <w:szCs w:val="22"/>
        </w:rPr>
        <w:t>ów</w:t>
      </w:r>
      <w:r w:rsidRPr="00FB6E42">
        <w:rPr>
          <w:rFonts w:cstheme="minorHAnsi"/>
          <w:szCs w:val="22"/>
        </w:rPr>
        <w:t xml:space="preserve"> Prawn</w:t>
      </w:r>
      <w:r w:rsidR="00DA2D25" w:rsidRPr="00FB6E42">
        <w:rPr>
          <w:rFonts w:cstheme="minorHAnsi"/>
          <w:szCs w:val="22"/>
        </w:rPr>
        <w:t>ych</w:t>
      </w:r>
      <w:r w:rsidR="00065394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należy w szczególności:</w:t>
      </w:r>
    </w:p>
    <w:p w14:paraId="68E28432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wydawanie opinii, udzielanie porad prawnych oraz wyjaśnień w zakresie interpretacji i stosowania przepisów prawa;</w:t>
      </w:r>
    </w:p>
    <w:p w14:paraId="54F65C1D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opiniowanie projektów dokumentów oraz aktów prawnych, a w szczególności; uchwał Rady Miasta Stołecznego Warszawy, zarządzeń Prezydenta, decyzji, postanowień w postępowaniach administracyjnych, umów, pełnomocnictw i oświadczeń woli przygotowywanych przez komórki organizacyjne </w:t>
      </w:r>
      <w:r w:rsidR="00792E2C" w:rsidRPr="00FB6E42">
        <w:rPr>
          <w:rFonts w:cstheme="minorHAnsi"/>
          <w:szCs w:val="22"/>
        </w:rPr>
        <w:t>Biura;</w:t>
      </w:r>
    </w:p>
    <w:p w14:paraId="0A38983C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opiniowanie pod względem formalno-prawnym dokumentów finansowych, umów, porozumień, decyzji, oświadczeń oraz innych dokumentów przekazanych przez Dyrektora</w:t>
      </w:r>
      <w:r w:rsidR="00E83329" w:rsidRPr="00FB6E42">
        <w:rPr>
          <w:rFonts w:cstheme="minorHAnsi"/>
          <w:szCs w:val="22"/>
        </w:rPr>
        <w:t>;</w:t>
      </w:r>
    </w:p>
    <w:p w14:paraId="3834E527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opracowanie projektów aktów prawa miejscowego;</w:t>
      </w:r>
    </w:p>
    <w:p w14:paraId="6047DB36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uczestnictwo we wskazanych przez Dyrektora spotkaniach i naradach;</w:t>
      </w:r>
    </w:p>
    <w:p w14:paraId="3FB1A2D9" w14:textId="06A010B4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przygotowanie informacji </w:t>
      </w:r>
      <w:r w:rsidR="00E83329" w:rsidRPr="00FB6E42">
        <w:rPr>
          <w:rFonts w:cstheme="minorHAnsi"/>
          <w:szCs w:val="22"/>
        </w:rPr>
        <w:t xml:space="preserve">o </w:t>
      </w:r>
      <w:r w:rsidRPr="00FB6E42">
        <w:rPr>
          <w:rFonts w:cstheme="minorHAnsi"/>
          <w:szCs w:val="22"/>
        </w:rPr>
        <w:t>zmian</w:t>
      </w:r>
      <w:r w:rsidR="00E83329" w:rsidRPr="00FB6E42">
        <w:rPr>
          <w:rFonts w:cstheme="minorHAnsi"/>
          <w:szCs w:val="22"/>
        </w:rPr>
        <w:t>ach</w:t>
      </w:r>
      <w:r w:rsidRPr="00FB6E42">
        <w:rPr>
          <w:rFonts w:cstheme="minorHAnsi"/>
          <w:szCs w:val="22"/>
        </w:rPr>
        <w:t xml:space="preserve"> w obowiązującym </w:t>
      </w:r>
      <w:r w:rsidR="00F47650" w:rsidRPr="00FB6E42">
        <w:rPr>
          <w:rFonts w:cstheme="minorHAnsi"/>
          <w:szCs w:val="22"/>
        </w:rPr>
        <w:t>stanie prawnym w odniesieniu do </w:t>
      </w:r>
      <w:r w:rsidRPr="00FB6E42">
        <w:rPr>
          <w:rFonts w:cstheme="minorHAnsi"/>
          <w:szCs w:val="22"/>
        </w:rPr>
        <w:t xml:space="preserve">zadań realizowanych przez komórki organizacyjne </w:t>
      </w:r>
      <w:r w:rsidR="00792E2C" w:rsidRPr="00FB6E42">
        <w:rPr>
          <w:rFonts w:cstheme="minorHAnsi"/>
          <w:szCs w:val="22"/>
        </w:rPr>
        <w:t>Biura</w:t>
      </w:r>
      <w:r w:rsidRPr="00FB6E42">
        <w:rPr>
          <w:rFonts w:cstheme="minorHAnsi"/>
          <w:szCs w:val="22"/>
        </w:rPr>
        <w:t>;</w:t>
      </w:r>
    </w:p>
    <w:p w14:paraId="1CC13ED1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gromadzenie i aktuali</w:t>
      </w:r>
      <w:r w:rsidR="00E83329" w:rsidRPr="00FB6E42">
        <w:rPr>
          <w:rFonts w:cstheme="minorHAnsi"/>
          <w:szCs w:val="22"/>
        </w:rPr>
        <w:t>zowanie</w:t>
      </w:r>
      <w:r w:rsidRPr="00FB6E42">
        <w:rPr>
          <w:rFonts w:cstheme="minorHAnsi"/>
          <w:szCs w:val="22"/>
        </w:rPr>
        <w:t xml:space="preserve"> informacji o aktach prawnych mających znaczenie dla funkcjonowania Biura;</w:t>
      </w:r>
    </w:p>
    <w:p w14:paraId="3C93A58D" w14:textId="77777777" w:rsidR="00CB5C2B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wykonywanie innych czynności z zakresu obsługi prawnej oraz zadań wynikających z przepisów ustawy z dnia 6 lipca 1982 r. o radcach prawnych (Dz. U. z </w:t>
      </w:r>
      <w:r w:rsidR="00FD54E0" w:rsidRPr="00FB6E42">
        <w:rPr>
          <w:rFonts w:cstheme="minorHAnsi"/>
          <w:szCs w:val="22"/>
        </w:rPr>
        <w:t>2022</w:t>
      </w:r>
      <w:r w:rsidRPr="00FB6E42">
        <w:rPr>
          <w:rFonts w:cstheme="minorHAnsi"/>
          <w:szCs w:val="22"/>
        </w:rPr>
        <w:t xml:space="preserve">r. poz. </w:t>
      </w:r>
      <w:r w:rsidR="00FD54E0" w:rsidRPr="00FB6E42">
        <w:rPr>
          <w:rFonts w:cstheme="minorHAnsi"/>
          <w:szCs w:val="22"/>
        </w:rPr>
        <w:t>1166</w:t>
      </w:r>
      <w:r w:rsidRPr="00FB6E42">
        <w:rPr>
          <w:rFonts w:cstheme="minorHAnsi"/>
          <w:szCs w:val="22"/>
        </w:rPr>
        <w:t>);</w:t>
      </w:r>
    </w:p>
    <w:p w14:paraId="6353CDAA" w14:textId="5DE6B601" w:rsidR="00B014A8" w:rsidRPr="00FB6E42" w:rsidRDefault="00CB5C2B" w:rsidP="00FB6E42">
      <w:pPr>
        <w:pStyle w:val="Nagwek"/>
        <w:numPr>
          <w:ilvl w:val="2"/>
          <w:numId w:val="13"/>
        </w:numPr>
        <w:tabs>
          <w:tab w:val="clear" w:pos="2340"/>
          <w:tab w:val="clear" w:pos="4536"/>
          <w:tab w:val="clear" w:pos="9072"/>
        </w:tabs>
        <w:suppressAutoHyphens/>
        <w:overflowPunct w:val="0"/>
        <w:autoSpaceDE w:val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reprezentowanie m.st. Warszawy i Prezydenta przed sądami powszechnymi i sądami administracyjnymi w sprawach z zakresu właściwości </w:t>
      </w:r>
      <w:r w:rsidR="00792E2C" w:rsidRPr="00FB6E42">
        <w:rPr>
          <w:rFonts w:cstheme="minorHAnsi"/>
          <w:szCs w:val="22"/>
        </w:rPr>
        <w:t>Biura.</w:t>
      </w:r>
    </w:p>
    <w:p w14:paraId="02E5C362" w14:textId="39A9E82B" w:rsidR="00CB5C2B" w:rsidRPr="00FB6E42" w:rsidRDefault="00CB5C2B" w:rsidP="00FB6E42">
      <w:pPr>
        <w:pStyle w:val="Nagwek2"/>
      </w:pPr>
      <w:r w:rsidRPr="00FB6E42">
        <w:t xml:space="preserve">Dział </w:t>
      </w:r>
      <w:r w:rsidR="000276EC" w:rsidRPr="00FB6E42">
        <w:t>X</w:t>
      </w:r>
      <w:r w:rsidR="007E0345" w:rsidRPr="00FB6E42">
        <w:t>I</w:t>
      </w:r>
      <w:r w:rsidR="00647C03" w:rsidRPr="00FB6E42">
        <w:br/>
      </w:r>
      <w:r w:rsidR="00865D63" w:rsidRPr="00FB6E42">
        <w:t xml:space="preserve">Wydział </w:t>
      </w:r>
      <w:r w:rsidR="008B598E" w:rsidRPr="00FB6E42">
        <w:t>Miejskie Stanowisko Kierowania</w:t>
      </w:r>
    </w:p>
    <w:p w14:paraId="43852A91" w14:textId="1708132A" w:rsidR="00AE5E3A" w:rsidRPr="00FB6E42" w:rsidRDefault="006F0FEA" w:rsidP="00FB6E42">
      <w:pPr>
        <w:pStyle w:val="Nagwek"/>
        <w:tabs>
          <w:tab w:val="clear" w:pos="4536"/>
          <w:tab w:val="clear" w:pos="9072"/>
        </w:tabs>
        <w:suppressAutoHyphens/>
        <w:overflowPunct w:val="0"/>
        <w:autoSpaceDE w:val="0"/>
        <w:spacing w:after="0"/>
        <w:ind w:firstLine="567"/>
        <w:textAlignment w:val="baseline"/>
        <w:rPr>
          <w:rFonts w:cstheme="minorHAnsi"/>
          <w:szCs w:val="22"/>
        </w:rPr>
      </w:pPr>
      <w:r w:rsidRPr="00FB6E42">
        <w:rPr>
          <w:rFonts w:cstheme="minorHAnsi"/>
          <w:b/>
          <w:szCs w:val="22"/>
        </w:rPr>
        <w:t>§ 2</w:t>
      </w:r>
      <w:r w:rsidR="004455BF" w:rsidRPr="00FB6E42">
        <w:rPr>
          <w:rFonts w:cstheme="minorHAnsi"/>
          <w:b/>
          <w:szCs w:val="22"/>
        </w:rPr>
        <w:t>6</w:t>
      </w:r>
      <w:r w:rsidRPr="00FB6E42">
        <w:rPr>
          <w:rFonts w:cstheme="minorHAnsi"/>
          <w:b/>
          <w:szCs w:val="22"/>
        </w:rPr>
        <w:t xml:space="preserve">. </w:t>
      </w:r>
      <w:r w:rsidR="008B598E" w:rsidRPr="00FB6E42">
        <w:rPr>
          <w:rFonts w:cstheme="minorHAnsi"/>
          <w:szCs w:val="22"/>
        </w:rPr>
        <w:t xml:space="preserve">Do zakresu działania </w:t>
      </w:r>
      <w:r w:rsidR="00567CE7" w:rsidRPr="00FB6E42">
        <w:rPr>
          <w:rFonts w:cstheme="minorHAnsi"/>
          <w:szCs w:val="22"/>
        </w:rPr>
        <w:t xml:space="preserve">Wydziału </w:t>
      </w:r>
      <w:r w:rsidR="008B598E" w:rsidRPr="00FB6E42">
        <w:rPr>
          <w:rFonts w:cstheme="minorHAnsi"/>
          <w:szCs w:val="22"/>
        </w:rPr>
        <w:t>Miejskie Stanowisk</w:t>
      </w:r>
      <w:r w:rsidR="00567CE7" w:rsidRPr="00FB6E42">
        <w:rPr>
          <w:rFonts w:cstheme="minorHAnsi"/>
          <w:szCs w:val="22"/>
        </w:rPr>
        <w:t>o</w:t>
      </w:r>
      <w:r w:rsidR="008B598E" w:rsidRPr="00FB6E42">
        <w:rPr>
          <w:rFonts w:cstheme="minorHAnsi"/>
          <w:szCs w:val="22"/>
        </w:rPr>
        <w:t xml:space="preserve"> Kierowania należy w szczególności</w:t>
      </w:r>
      <w:r w:rsidRPr="00FB6E42">
        <w:rPr>
          <w:rFonts w:cstheme="minorHAnsi"/>
          <w:szCs w:val="22"/>
        </w:rPr>
        <w:t xml:space="preserve"> </w:t>
      </w:r>
      <w:r w:rsidR="00AE5E3A" w:rsidRPr="00FB6E42">
        <w:rPr>
          <w:rFonts w:cstheme="minorHAnsi"/>
          <w:szCs w:val="22"/>
        </w:rPr>
        <w:t>całodobowe pełnienie dyżurów w systemie zmianowym, w tym:</w:t>
      </w:r>
    </w:p>
    <w:p w14:paraId="66BEDDB5" w14:textId="77777777" w:rsidR="00AE5E3A" w:rsidRPr="00FB6E42" w:rsidRDefault="00AE5E3A" w:rsidP="00FB6E42">
      <w:pPr>
        <w:pStyle w:val="Akapitzlist"/>
        <w:numPr>
          <w:ilvl w:val="0"/>
          <w:numId w:val="32"/>
        </w:numPr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sporządzanie raportów </w:t>
      </w:r>
      <w:r w:rsidR="008B598E" w:rsidRPr="00FB6E42">
        <w:rPr>
          <w:rFonts w:cstheme="minorHAnsi"/>
          <w:sz w:val="22"/>
          <w:szCs w:val="22"/>
        </w:rPr>
        <w:t xml:space="preserve">dobowych </w:t>
      </w:r>
      <w:r w:rsidRPr="00FB6E42">
        <w:rPr>
          <w:rFonts w:cstheme="minorHAnsi"/>
          <w:sz w:val="22"/>
          <w:szCs w:val="22"/>
        </w:rPr>
        <w:t>z przebiegu dyżurów</w:t>
      </w:r>
      <w:r w:rsidR="00E35BF0" w:rsidRPr="00FB6E42">
        <w:rPr>
          <w:rFonts w:cstheme="minorHAnsi"/>
          <w:sz w:val="22"/>
          <w:szCs w:val="22"/>
        </w:rPr>
        <w:t>;</w:t>
      </w:r>
    </w:p>
    <w:p w14:paraId="434C6236" w14:textId="77777777" w:rsidR="00AE5E3A" w:rsidRPr="00FB6E42" w:rsidRDefault="00AE5E3A" w:rsidP="00FB6E42">
      <w:pPr>
        <w:pStyle w:val="Akapitzlist"/>
        <w:numPr>
          <w:ilvl w:val="0"/>
          <w:numId w:val="32"/>
        </w:numPr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przyjmowanie zgłoszeń od mieszkańców o zagrożeniach oraz stosownie do okoliczności i kompetencji rea</w:t>
      </w:r>
      <w:r w:rsidR="00E35BF0" w:rsidRPr="00FB6E42">
        <w:rPr>
          <w:rFonts w:cstheme="minorHAnsi"/>
          <w:sz w:val="22"/>
          <w:szCs w:val="22"/>
        </w:rPr>
        <w:t>gowanie na zaistniałe zdarzenia;</w:t>
      </w:r>
    </w:p>
    <w:p w14:paraId="64609C50" w14:textId="77777777" w:rsidR="00AE5E3A" w:rsidRPr="00FB6E42" w:rsidRDefault="00AE5E3A" w:rsidP="00FB6E42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przekazywanie zgłoszeń o wystąpieniu nagłych zdarzeń do właściwych służb ratowniczych, porządkowych i technicznych, ich monitorowanie i ocena oraz uruchomienie procedur reagowania kryzysowego</w:t>
      </w:r>
      <w:r w:rsidR="00E35BF0" w:rsidRPr="00FB6E42">
        <w:rPr>
          <w:rFonts w:cstheme="minorHAnsi"/>
          <w:sz w:val="22"/>
          <w:szCs w:val="22"/>
        </w:rPr>
        <w:t>;</w:t>
      </w:r>
    </w:p>
    <w:p w14:paraId="69599C13" w14:textId="7CA7AC48" w:rsidR="00E8339B" w:rsidRPr="00FB6E42" w:rsidRDefault="00E8339B" w:rsidP="00FB6E42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koordyn</w:t>
      </w:r>
      <w:r w:rsidR="00A0726F" w:rsidRPr="00FB6E42">
        <w:rPr>
          <w:rFonts w:cstheme="minorHAnsi"/>
          <w:sz w:val="22"/>
          <w:szCs w:val="22"/>
        </w:rPr>
        <w:t>owanie</w:t>
      </w:r>
      <w:r w:rsidRPr="00FB6E42">
        <w:rPr>
          <w:rFonts w:cstheme="minorHAnsi"/>
          <w:sz w:val="22"/>
          <w:szCs w:val="22"/>
        </w:rPr>
        <w:t xml:space="preserve"> pracy służb miejskich w sytuacjach zagroż</w:t>
      </w:r>
      <w:r w:rsidR="00E35BF0" w:rsidRPr="00FB6E42">
        <w:rPr>
          <w:rFonts w:cstheme="minorHAnsi"/>
          <w:sz w:val="22"/>
          <w:szCs w:val="22"/>
        </w:rPr>
        <w:t xml:space="preserve">eń bezpieczeństwa osób </w:t>
      </w:r>
      <w:r w:rsidR="00222A3E" w:rsidRPr="00FB6E42">
        <w:rPr>
          <w:rFonts w:cstheme="minorHAnsi"/>
          <w:sz w:val="22"/>
          <w:szCs w:val="22"/>
        </w:rPr>
        <w:t>i </w:t>
      </w:r>
      <w:r w:rsidR="00E35BF0" w:rsidRPr="00FB6E42">
        <w:rPr>
          <w:rFonts w:cstheme="minorHAnsi"/>
          <w:sz w:val="22"/>
          <w:szCs w:val="22"/>
        </w:rPr>
        <w:t>mienia;</w:t>
      </w:r>
    </w:p>
    <w:p w14:paraId="2DC57E23" w14:textId="77777777" w:rsidR="00E8339B" w:rsidRPr="00FB6E42" w:rsidRDefault="00E8339B" w:rsidP="00FB6E42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koordyn</w:t>
      </w:r>
      <w:r w:rsidR="00A0726F" w:rsidRPr="00FB6E42">
        <w:rPr>
          <w:rFonts w:cstheme="minorHAnsi"/>
          <w:sz w:val="22"/>
          <w:szCs w:val="22"/>
        </w:rPr>
        <w:t>owanie</w:t>
      </w:r>
      <w:r w:rsidRPr="00FB6E42">
        <w:rPr>
          <w:rFonts w:cstheme="minorHAnsi"/>
          <w:sz w:val="22"/>
          <w:szCs w:val="22"/>
        </w:rPr>
        <w:t xml:space="preserve"> pracy służb miejskich w sytuacjach związanych z wystąpi</w:t>
      </w:r>
      <w:r w:rsidR="00E35BF0" w:rsidRPr="00FB6E42">
        <w:rPr>
          <w:rFonts w:cstheme="minorHAnsi"/>
          <w:sz w:val="22"/>
          <w:szCs w:val="22"/>
        </w:rPr>
        <w:t>eniem zjawisk meteorologicznych;</w:t>
      </w:r>
    </w:p>
    <w:p w14:paraId="0C84DA83" w14:textId="5CB2F4D9" w:rsidR="00E8339B" w:rsidRPr="00FB6E42" w:rsidRDefault="00E8339B" w:rsidP="00FB6E42">
      <w:pPr>
        <w:pStyle w:val="Akapitzlist"/>
        <w:numPr>
          <w:ilvl w:val="0"/>
          <w:numId w:val="32"/>
        </w:numPr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przekazywanie do realizacji </w:t>
      </w:r>
      <w:r w:rsidR="00E661B0" w:rsidRPr="00FB6E42">
        <w:rPr>
          <w:rFonts w:cstheme="minorHAnsi"/>
          <w:sz w:val="22"/>
          <w:szCs w:val="22"/>
        </w:rPr>
        <w:t xml:space="preserve">usuwania uszkodzeń </w:t>
      </w:r>
      <w:r w:rsidRPr="00FB6E42">
        <w:rPr>
          <w:rFonts w:cstheme="minorHAnsi"/>
          <w:sz w:val="22"/>
          <w:szCs w:val="22"/>
        </w:rPr>
        <w:t xml:space="preserve">sieci infrastruktury technicznej </w:t>
      </w:r>
      <w:r w:rsidR="00222A3E" w:rsidRPr="00FB6E42">
        <w:rPr>
          <w:rFonts w:cstheme="minorHAnsi"/>
          <w:sz w:val="22"/>
          <w:szCs w:val="22"/>
        </w:rPr>
        <w:t xml:space="preserve">i </w:t>
      </w:r>
      <w:r w:rsidR="00E661B0" w:rsidRPr="00FB6E42">
        <w:rPr>
          <w:rFonts w:cstheme="minorHAnsi"/>
          <w:sz w:val="22"/>
          <w:szCs w:val="22"/>
        </w:rPr>
        <w:t xml:space="preserve">innych, w przypadku </w:t>
      </w:r>
      <w:r w:rsidR="00E35BF0" w:rsidRPr="00FB6E42">
        <w:rPr>
          <w:rFonts w:cstheme="minorHAnsi"/>
          <w:sz w:val="22"/>
          <w:szCs w:val="22"/>
        </w:rPr>
        <w:t>awarii</w:t>
      </w:r>
      <w:r w:rsidR="00E661B0" w:rsidRPr="00FB6E42">
        <w:rPr>
          <w:rFonts w:cstheme="minorHAnsi"/>
          <w:sz w:val="22"/>
          <w:szCs w:val="22"/>
        </w:rPr>
        <w:t xml:space="preserve"> lub zdarzeń mających wpływ na bezpieczeństwo</w:t>
      </w:r>
      <w:r w:rsidR="00E35BF0" w:rsidRPr="00FB6E42">
        <w:rPr>
          <w:rFonts w:cstheme="minorHAnsi"/>
          <w:sz w:val="22"/>
          <w:szCs w:val="22"/>
        </w:rPr>
        <w:t>;</w:t>
      </w:r>
    </w:p>
    <w:p w14:paraId="5FBF863D" w14:textId="61331C78" w:rsidR="00E35BF0" w:rsidRPr="00FB6E42" w:rsidRDefault="00E35BF0" w:rsidP="00FB6E42">
      <w:pPr>
        <w:pStyle w:val="Akapitzlist"/>
        <w:numPr>
          <w:ilvl w:val="0"/>
          <w:numId w:val="32"/>
        </w:numPr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współdziałanie z podmiotami prowadzącymi działania z za</w:t>
      </w:r>
      <w:r w:rsidR="00F47650" w:rsidRPr="00FB6E42">
        <w:rPr>
          <w:rFonts w:cstheme="minorHAnsi"/>
          <w:sz w:val="22"/>
          <w:szCs w:val="22"/>
        </w:rPr>
        <w:t>kresu zarządzania kryzysowego i </w:t>
      </w:r>
      <w:r w:rsidRPr="00FB6E42">
        <w:rPr>
          <w:rFonts w:cstheme="minorHAnsi"/>
          <w:sz w:val="22"/>
          <w:szCs w:val="22"/>
        </w:rPr>
        <w:t>ochrony ludności, w tym w szczególności ze służbami, inspekcjami i strażami, podmiotami realizującymi monitoring środowiska, centrami zarządzania kryzysowego sąsiednich gmin i powiatów oraz Wojewódzkim Centrum Zarządzania Kryzysowego;</w:t>
      </w:r>
    </w:p>
    <w:p w14:paraId="518DCA45" w14:textId="77777777" w:rsidR="00026294" w:rsidRPr="00FB6E42" w:rsidRDefault="00026294" w:rsidP="00FB6E42">
      <w:pPr>
        <w:numPr>
          <w:ilvl w:val="0"/>
          <w:numId w:val="32"/>
        </w:numPr>
        <w:spacing w:after="0"/>
        <w:ind w:left="851" w:hanging="284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koordyn</w:t>
      </w:r>
      <w:r w:rsidR="00A0726F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udzielania pomocy doraźnej osobom poszkodowanym w zdarzeniach mnogich i masowych</w:t>
      </w:r>
      <w:r w:rsidR="00FD54E0" w:rsidRPr="00FB6E42">
        <w:rPr>
          <w:rFonts w:cstheme="minorHAnsi"/>
          <w:szCs w:val="22"/>
        </w:rPr>
        <w:t>;</w:t>
      </w:r>
    </w:p>
    <w:p w14:paraId="4795996D" w14:textId="77777777" w:rsidR="00AE5E3A" w:rsidRPr="00FB6E42" w:rsidRDefault="00AE5E3A" w:rsidP="00FB6E42">
      <w:pPr>
        <w:pStyle w:val="Akapitzlist"/>
        <w:numPr>
          <w:ilvl w:val="0"/>
          <w:numId w:val="32"/>
        </w:numPr>
        <w:spacing w:after="0"/>
        <w:ind w:left="851" w:hanging="284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monitorowanie miejsc, w których wystąpiły nagłe zdarzenia lokalne, gromadzenie informacji dotyczących tych zdarzeń</w:t>
      </w:r>
      <w:r w:rsidR="00E35BF0" w:rsidRPr="00FB6E42">
        <w:rPr>
          <w:rFonts w:cstheme="minorHAnsi"/>
          <w:sz w:val="22"/>
          <w:szCs w:val="22"/>
        </w:rPr>
        <w:t xml:space="preserve"> oraz sporządzanie kart zdarzeń;</w:t>
      </w:r>
    </w:p>
    <w:p w14:paraId="512BB4B3" w14:textId="77777777" w:rsidR="00AE5E3A" w:rsidRPr="00FB6E42" w:rsidRDefault="00AE5E3A" w:rsidP="00FB6E42">
      <w:pPr>
        <w:pStyle w:val="Akapitzlist"/>
        <w:numPr>
          <w:ilvl w:val="0"/>
          <w:numId w:val="32"/>
        </w:numPr>
        <w:spacing w:after="0"/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informowanie Dyrektora oraz innych osób przez niego wskazanych o wystąpieniu istotnych zagrożeń dla bezpieczeństwa, a także prze</w:t>
      </w:r>
      <w:r w:rsidR="00E35BF0" w:rsidRPr="00FB6E42">
        <w:rPr>
          <w:rFonts w:cstheme="minorHAnsi"/>
          <w:sz w:val="22"/>
          <w:szCs w:val="22"/>
        </w:rPr>
        <w:t>dstawianie propozycji rozwiązań;</w:t>
      </w:r>
    </w:p>
    <w:p w14:paraId="14C02985" w14:textId="77777777" w:rsidR="00AE5E3A" w:rsidRPr="00FB6E42" w:rsidRDefault="00AE5E3A" w:rsidP="00FB6E42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powiadamianie członków Zespołu Zarządzania Kryzysowego m.st. Warszawy o posiedzeniu zwołanym w trybie natychmiastowym oraz uruchamianie akcji kurierskiej zgodn</w:t>
      </w:r>
      <w:r w:rsidR="00E35BF0" w:rsidRPr="00FB6E42">
        <w:rPr>
          <w:rFonts w:cstheme="minorHAnsi"/>
          <w:sz w:val="22"/>
          <w:szCs w:val="22"/>
        </w:rPr>
        <w:t>ie z obowiązującymi procedurami;</w:t>
      </w:r>
    </w:p>
    <w:p w14:paraId="2B059BC6" w14:textId="77777777" w:rsidR="00AE5E3A" w:rsidRPr="00FB6E42" w:rsidRDefault="00AE5E3A" w:rsidP="00FB6E42">
      <w:pPr>
        <w:pStyle w:val="Akapitzlist"/>
        <w:numPr>
          <w:ilvl w:val="0"/>
          <w:numId w:val="32"/>
        </w:numPr>
        <w:spacing w:after="0"/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lastRenderedPageBreak/>
        <w:t xml:space="preserve">monitorowanie przebiegu zgromadzeń publicznych odbywających się na terenie m.st. Warszawy, w oparciu o informacje przekazywane przez pracowników Wydziału Imprez Masowych i Zgromadzeń </w:t>
      </w:r>
      <w:r w:rsidR="00E35BF0" w:rsidRPr="00FB6E42">
        <w:rPr>
          <w:rFonts w:cstheme="minorHAnsi"/>
          <w:sz w:val="22"/>
          <w:szCs w:val="22"/>
        </w:rPr>
        <w:t>oraz służby, inspekcje i straże;</w:t>
      </w:r>
    </w:p>
    <w:p w14:paraId="1135C736" w14:textId="77777777" w:rsidR="00AE5E3A" w:rsidRPr="00FB6E42" w:rsidRDefault="00AE5E3A" w:rsidP="00FB6E42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 xml:space="preserve">analizowanie przyjmowanych zgłoszeń, kart zdarzeń, raportów </w:t>
      </w:r>
      <w:r w:rsidR="00C173A5" w:rsidRPr="00FB6E42">
        <w:rPr>
          <w:rFonts w:cstheme="minorHAnsi"/>
          <w:sz w:val="22"/>
          <w:szCs w:val="22"/>
        </w:rPr>
        <w:t>dobowych</w:t>
      </w:r>
      <w:r w:rsidRPr="00FB6E42">
        <w:rPr>
          <w:rFonts w:cstheme="minorHAnsi"/>
          <w:sz w:val="22"/>
          <w:szCs w:val="22"/>
        </w:rPr>
        <w:t xml:space="preserve"> oraz opracowywanie informacji dotyczących zaistniałych z</w:t>
      </w:r>
      <w:r w:rsidR="00E35BF0" w:rsidRPr="00FB6E42">
        <w:rPr>
          <w:rFonts w:cstheme="minorHAnsi"/>
          <w:sz w:val="22"/>
          <w:szCs w:val="22"/>
        </w:rPr>
        <w:t>darzeń;</w:t>
      </w:r>
    </w:p>
    <w:p w14:paraId="572812A5" w14:textId="6A86445E" w:rsidR="00AE5E3A" w:rsidRPr="00FB6E42" w:rsidRDefault="00AE5E3A" w:rsidP="00FB6E42">
      <w:pPr>
        <w:pStyle w:val="Akapitzlist"/>
        <w:numPr>
          <w:ilvl w:val="0"/>
          <w:numId w:val="32"/>
        </w:numPr>
        <w:tabs>
          <w:tab w:val="left" w:pos="567"/>
        </w:tabs>
        <w:spacing w:after="0"/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ewidencj</w:t>
      </w:r>
      <w:r w:rsidR="000B56C9" w:rsidRPr="00FB6E42">
        <w:rPr>
          <w:rFonts w:cstheme="minorHAnsi"/>
          <w:sz w:val="22"/>
          <w:szCs w:val="22"/>
        </w:rPr>
        <w:t>a</w:t>
      </w:r>
      <w:r w:rsidRPr="00FB6E42">
        <w:rPr>
          <w:rFonts w:cstheme="minorHAnsi"/>
          <w:sz w:val="22"/>
          <w:szCs w:val="22"/>
        </w:rPr>
        <w:t xml:space="preserve"> miejscowych zagrożeń, awarii technicznych i katastrof naturalnych, które </w:t>
      </w:r>
      <w:r w:rsidR="00222A3E" w:rsidRPr="00FB6E42">
        <w:rPr>
          <w:rFonts w:cstheme="minorHAnsi"/>
          <w:sz w:val="22"/>
          <w:szCs w:val="22"/>
        </w:rPr>
        <w:t>w </w:t>
      </w:r>
      <w:r w:rsidRPr="00FB6E42">
        <w:rPr>
          <w:rFonts w:cstheme="minorHAnsi"/>
          <w:sz w:val="22"/>
          <w:szCs w:val="22"/>
        </w:rPr>
        <w:t>istotny sposób zakłóciły funkcjonowanie m.st. Warszawy or</w:t>
      </w:r>
      <w:r w:rsidR="00E35BF0" w:rsidRPr="00FB6E42">
        <w:rPr>
          <w:rFonts w:cstheme="minorHAnsi"/>
          <w:sz w:val="22"/>
          <w:szCs w:val="22"/>
        </w:rPr>
        <w:t>az dokumentowanie ich przebiegu;</w:t>
      </w:r>
    </w:p>
    <w:p w14:paraId="37602E57" w14:textId="39E01A25" w:rsidR="00AE5E3A" w:rsidRPr="00FB6E42" w:rsidRDefault="008B598E" w:rsidP="00FB6E42">
      <w:pPr>
        <w:pStyle w:val="Akapitzlist"/>
        <w:numPr>
          <w:ilvl w:val="0"/>
          <w:numId w:val="32"/>
        </w:numPr>
        <w:spacing w:after="0"/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cstheme="minorHAnsi"/>
          <w:sz w:val="22"/>
          <w:szCs w:val="22"/>
        </w:rPr>
        <w:t>r</w:t>
      </w:r>
      <w:r w:rsidR="00AE5E3A" w:rsidRPr="00FB6E42">
        <w:rPr>
          <w:rFonts w:cstheme="minorHAnsi"/>
          <w:sz w:val="22"/>
          <w:szCs w:val="22"/>
        </w:rPr>
        <w:t>ealiz</w:t>
      </w:r>
      <w:r w:rsidR="000B56C9" w:rsidRPr="00FB6E42">
        <w:rPr>
          <w:rFonts w:cstheme="minorHAnsi"/>
          <w:sz w:val="22"/>
          <w:szCs w:val="22"/>
        </w:rPr>
        <w:t>owanie</w:t>
      </w:r>
      <w:r w:rsidR="00AE5E3A" w:rsidRPr="00FB6E42">
        <w:rPr>
          <w:rFonts w:cstheme="minorHAnsi"/>
          <w:sz w:val="22"/>
          <w:szCs w:val="22"/>
        </w:rPr>
        <w:t xml:space="preserve"> zadań </w:t>
      </w:r>
      <w:r w:rsidR="00792E2C" w:rsidRPr="00FB6E42">
        <w:rPr>
          <w:rFonts w:cstheme="minorHAnsi"/>
          <w:sz w:val="22"/>
          <w:szCs w:val="22"/>
        </w:rPr>
        <w:t>dotyczących</w:t>
      </w:r>
      <w:r w:rsidR="00AE5E3A" w:rsidRPr="00FB6E42">
        <w:rPr>
          <w:rFonts w:cstheme="minorHAnsi"/>
          <w:sz w:val="22"/>
          <w:szCs w:val="22"/>
        </w:rPr>
        <w:t xml:space="preserve"> informowani</w:t>
      </w:r>
      <w:r w:rsidR="000B56C9" w:rsidRPr="00FB6E42">
        <w:rPr>
          <w:rFonts w:cstheme="minorHAnsi"/>
          <w:sz w:val="22"/>
          <w:szCs w:val="22"/>
        </w:rPr>
        <w:t>a</w:t>
      </w:r>
      <w:r w:rsidR="009B52C8" w:rsidRPr="00FB6E42">
        <w:rPr>
          <w:rFonts w:cstheme="minorHAnsi"/>
          <w:sz w:val="22"/>
          <w:szCs w:val="22"/>
        </w:rPr>
        <w:t>,</w:t>
      </w:r>
      <w:r w:rsidR="00AE5E3A" w:rsidRPr="00FB6E42">
        <w:rPr>
          <w:rFonts w:cstheme="minorHAnsi"/>
          <w:sz w:val="22"/>
          <w:szCs w:val="22"/>
        </w:rPr>
        <w:t xml:space="preserve"> ostrzegani</w:t>
      </w:r>
      <w:r w:rsidR="000B56C9" w:rsidRPr="00FB6E42">
        <w:rPr>
          <w:rFonts w:cstheme="minorHAnsi"/>
          <w:sz w:val="22"/>
          <w:szCs w:val="22"/>
        </w:rPr>
        <w:t>a</w:t>
      </w:r>
      <w:r w:rsidR="009B52C8" w:rsidRPr="00FB6E42">
        <w:rPr>
          <w:rFonts w:cstheme="minorHAnsi"/>
          <w:sz w:val="22"/>
          <w:szCs w:val="22"/>
        </w:rPr>
        <w:t xml:space="preserve"> i alarmowania</w:t>
      </w:r>
      <w:r w:rsidR="00AE5E3A" w:rsidRPr="00FB6E42">
        <w:rPr>
          <w:rFonts w:cstheme="minorHAnsi"/>
          <w:sz w:val="22"/>
          <w:szCs w:val="22"/>
        </w:rPr>
        <w:t xml:space="preserve"> mieszkańców m.st. Warszawy oraz innych podmiotów o zagroż</w:t>
      </w:r>
      <w:r w:rsidR="00110FFB" w:rsidRPr="00FB6E42">
        <w:rPr>
          <w:rFonts w:cstheme="minorHAnsi"/>
          <w:sz w:val="22"/>
          <w:szCs w:val="22"/>
        </w:rPr>
        <w:t>eniach i likwidacji ich skutków</w:t>
      </w:r>
      <w:r w:rsidR="004455BF" w:rsidRPr="00FB6E42">
        <w:rPr>
          <w:rFonts w:cstheme="minorHAnsi"/>
          <w:sz w:val="22"/>
          <w:szCs w:val="22"/>
        </w:rPr>
        <w:t>;</w:t>
      </w:r>
    </w:p>
    <w:p w14:paraId="2009BFA2" w14:textId="063AAF67" w:rsidR="004455BF" w:rsidRPr="00FB6E42" w:rsidRDefault="00865D63" w:rsidP="00FB6E42">
      <w:pPr>
        <w:pStyle w:val="Akapitzlist"/>
        <w:numPr>
          <w:ilvl w:val="0"/>
          <w:numId w:val="32"/>
        </w:numPr>
        <w:ind w:left="851" w:hanging="425"/>
        <w:contextualSpacing w:val="0"/>
        <w:rPr>
          <w:rFonts w:cstheme="minorHAnsi"/>
          <w:sz w:val="22"/>
          <w:szCs w:val="22"/>
        </w:rPr>
      </w:pPr>
      <w:r w:rsidRPr="00FB6E42">
        <w:rPr>
          <w:rFonts w:ascii="Calibri" w:hAnsi="Calibri" w:cs="Calibri"/>
          <w:sz w:val="22"/>
          <w:szCs w:val="22"/>
        </w:rPr>
        <w:t>współudział w udzielaniu pomocy doraźnej przy pomocy podmiotów ochrony ludności na obszarze m.st. Warszawy</w:t>
      </w:r>
      <w:r w:rsidR="004455BF" w:rsidRPr="00FB6E42">
        <w:rPr>
          <w:rFonts w:cstheme="minorHAnsi"/>
          <w:sz w:val="22"/>
          <w:szCs w:val="22"/>
        </w:rPr>
        <w:t>.</w:t>
      </w:r>
    </w:p>
    <w:p w14:paraId="470B4D78" w14:textId="1D96D56A" w:rsidR="009C6D09" w:rsidRPr="00FB6E42" w:rsidRDefault="00CB5C2B" w:rsidP="00FB6E42">
      <w:pPr>
        <w:pStyle w:val="Nagwek2"/>
      </w:pPr>
      <w:r w:rsidRPr="00FB6E42">
        <w:t xml:space="preserve">Dział </w:t>
      </w:r>
      <w:r w:rsidR="007377BA" w:rsidRPr="00FB6E42">
        <w:t>X</w:t>
      </w:r>
      <w:r w:rsidR="000276EC" w:rsidRPr="00FB6E42">
        <w:t>I</w:t>
      </w:r>
      <w:r w:rsidR="007E0345" w:rsidRPr="00FB6E42">
        <w:t>I</w:t>
      </w:r>
      <w:r w:rsidR="00647C03" w:rsidRPr="00FB6E42">
        <w:br/>
      </w:r>
      <w:r w:rsidR="009C6D09" w:rsidRPr="00FB6E42">
        <w:t xml:space="preserve">Wydział </w:t>
      </w:r>
      <w:r w:rsidR="009A2DEF" w:rsidRPr="00FB6E42">
        <w:t xml:space="preserve">Komunikacji z </w:t>
      </w:r>
      <w:r w:rsidR="009C6D09" w:rsidRPr="00FB6E42">
        <w:t>Mieszkańc</w:t>
      </w:r>
      <w:r w:rsidR="009A2DEF" w:rsidRPr="00FB6E42">
        <w:t>ami</w:t>
      </w:r>
    </w:p>
    <w:p w14:paraId="17A7C345" w14:textId="672821EE" w:rsidR="009C6D09" w:rsidRPr="00FB6E42" w:rsidRDefault="00E661B0" w:rsidP="00FB6E42">
      <w:pPr>
        <w:spacing w:after="0"/>
        <w:ind w:firstLine="567"/>
      </w:pPr>
      <w:r w:rsidRPr="00FB6E42">
        <w:rPr>
          <w:b/>
        </w:rPr>
        <w:t>§ </w:t>
      </w:r>
      <w:r w:rsidR="006F0FEA" w:rsidRPr="00FB6E42">
        <w:rPr>
          <w:b/>
        </w:rPr>
        <w:t>2</w:t>
      </w:r>
      <w:r w:rsidR="004455BF" w:rsidRPr="00FB6E42">
        <w:rPr>
          <w:b/>
        </w:rPr>
        <w:t>7</w:t>
      </w:r>
      <w:r w:rsidR="009C6D09" w:rsidRPr="00FB6E42">
        <w:rPr>
          <w:b/>
        </w:rPr>
        <w:t>.</w:t>
      </w:r>
      <w:r w:rsidR="009C6D09" w:rsidRPr="00FB6E42">
        <w:t xml:space="preserve"> Do zakresu działania Wydziału </w:t>
      </w:r>
      <w:r w:rsidR="009A2DEF" w:rsidRPr="00FB6E42">
        <w:t>Komunikacji z</w:t>
      </w:r>
      <w:r w:rsidR="009C6D09" w:rsidRPr="00FB6E42">
        <w:t xml:space="preserve"> Mieszkańc</w:t>
      </w:r>
      <w:r w:rsidR="009A2DEF" w:rsidRPr="00FB6E42">
        <w:t>ami</w:t>
      </w:r>
      <w:r w:rsidR="006F0FEA" w:rsidRPr="00FB6E42">
        <w:t xml:space="preserve"> </w:t>
      </w:r>
      <w:r w:rsidR="009C6D09" w:rsidRPr="00FB6E42">
        <w:t>należy w szczególności:</w:t>
      </w:r>
    </w:p>
    <w:p w14:paraId="19FAFD45" w14:textId="34228C82" w:rsidR="00305304" w:rsidRPr="00FB6E42" w:rsidRDefault="00305304" w:rsidP="00FB6E42">
      <w:pPr>
        <w:numPr>
          <w:ilvl w:val="0"/>
          <w:numId w:val="38"/>
        </w:numPr>
        <w:spacing w:after="0"/>
        <w:ind w:left="851" w:hanging="284"/>
      </w:pPr>
      <w:r w:rsidRPr="00FB6E42">
        <w:t xml:space="preserve">zapewnienie, za pośrednictwem kanałów komunikacji takich jak: telefon, poczta elektroniczna, portal internetowy, faks oraz aplikacja mobilna całodobowej obsługi mieszkańców w zakresie udzielania informacji, dotyczących organizacji i funkcjonowania Urzędu oraz innych jednostek organizacyjnych m.st. Warszawy, a także przyjmowania zgłoszeń interwencyjnych poprzez Miejskie </w:t>
      </w:r>
      <w:r w:rsidR="00647C03" w:rsidRPr="00FB6E42">
        <w:t>Centrum Kontaktu Warszawa 19115</w:t>
      </w:r>
      <w:r w:rsidRPr="00FB6E42">
        <w:t xml:space="preserve"> w celu przekazania ich do właściwych jednostek organizacyjnych m.st. Warszawy;</w:t>
      </w:r>
    </w:p>
    <w:p w14:paraId="4CD2F351" w14:textId="1E5D645A" w:rsidR="000B56C9" w:rsidRPr="00FB6E42" w:rsidRDefault="00305304" w:rsidP="00FB6E42">
      <w:pPr>
        <w:numPr>
          <w:ilvl w:val="0"/>
          <w:numId w:val="38"/>
        </w:numPr>
        <w:spacing w:after="0"/>
        <w:ind w:left="851" w:hanging="284"/>
      </w:pPr>
      <w:r w:rsidRPr="00FB6E42">
        <w:t xml:space="preserve">zapewnianie w trybie ciągłym wsparcia biznesowego systemu oraz aktualizacji informacji </w:t>
      </w:r>
      <w:r w:rsidR="00222A3E" w:rsidRPr="00FB6E42">
        <w:t>w </w:t>
      </w:r>
      <w:r w:rsidRPr="00FB6E42">
        <w:t>bazie wiedzy i na portalu Miejskie Centrum Kontaktu Warszawa 19115 oraz stały monitoring w zakresie przekazywania zgłoszeń do właściwych biur, urzędów dzielnic oraz jednostek organizacyjnych m.st. Warszawy;</w:t>
      </w:r>
    </w:p>
    <w:p w14:paraId="53CD4D8E" w14:textId="42C19D37" w:rsidR="00305304" w:rsidRPr="00FB6E42" w:rsidRDefault="0053297F" w:rsidP="00FB6E42">
      <w:pPr>
        <w:numPr>
          <w:ilvl w:val="0"/>
          <w:numId w:val="38"/>
        </w:numPr>
        <w:spacing w:after="0"/>
        <w:ind w:left="851" w:hanging="284"/>
      </w:pPr>
      <w:r w:rsidRPr="00FB6E42">
        <w:t>(uchylony);</w:t>
      </w:r>
    </w:p>
    <w:p w14:paraId="06252658" w14:textId="77777777" w:rsidR="00305304" w:rsidRPr="00FB6E42" w:rsidRDefault="00305304" w:rsidP="00FB6E42">
      <w:pPr>
        <w:numPr>
          <w:ilvl w:val="0"/>
          <w:numId w:val="38"/>
        </w:numPr>
        <w:spacing w:after="0"/>
        <w:ind w:left="851" w:hanging="284"/>
      </w:pPr>
      <w:r w:rsidRPr="00FB6E42">
        <w:t>określanie i wdrażanie standardów bezpośredniej obsługi mieszkańców oraz realizacji procedur w Wydziale;</w:t>
      </w:r>
    </w:p>
    <w:p w14:paraId="5A3CA4B5" w14:textId="77777777" w:rsidR="00305304" w:rsidRPr="00FB6E42" w:rsidRDefault="00305304" w:rsidP="00FB6E42">
      <w:pPr>
        <w:numPr>
          <w:ilvl w:val="0"/>
          <w:numId w:val="38"/>
        </w:numPr>
        <w:spacing w:after="0"/>
        <w:ind w:left="851" w:hanging="284"/>
      </w:pPr>
      <w:r w:rsidRPr="00FB6E42">
        <w:t>prowadzenie stałego monitoringu realizacji zgłoszeń, w tym terminowości i jakości ich realizacji;</w:t>
      </w:r>
    </w:p>
    <w:p w14:paraId="63878A12" w14:textId="77777777" w:rsidR="00305304" w:rsidRPr="00FB6E42" w:rsidRDefault="00305304" w:rsidP="00FB6E42">
      <w:pPr>
        <w:numPr>
          <w:ilvl w:val="0"/>
          <w:numId w:val="38"/>
        </w:numPr>
        <w:spacing w:after="0"/>
        <w:ind w:left="851" w:hanging="284"/>
      </w:pPr>
      <w:r w:rsidRPr="00FB6E42">
        <w:t>nadzór i kontrola jakości obsługi mieszkańców oraz wykorzystywanych technik komunikacji i przestrzegania procedur;</w:t>
      </w:r>
    </w:p>
    <w:p w14:paraId="61C8B7F8" w14:textId="77777777" w:rsidR="00305304" w:rsidRPr="00FB6E42" w:rsidRDefault="00305304" w:rsidP="00FB6E42">
      <w:pPr>
        <w:numPr>
          <w:ilvl w:val="0"/>
          <w:numId w:val="38"/>
        </w:numPr>
        <w:spacing w:after="0"/>
        <w:ind w:left="851" w:hanging="284"/>
      </w:pPr>
      <w:r w:rsidRPr="00FB6E42">
        <w:t>opracowywanie raportów, zestawień i statystyk, dotyczących zakresu działania Wydziału;</w:t>
      </w:r>
    </w:p>
    <w:p w14:paraId="483A375C" w14:textId="650ACBFA" w:rsidR="000B2674" w:rsidRPr="00FB6E42" w:rsidRDefault="00305304" w:rsidP="00FB6E42">
      <w:pPr>
        <w:numPr>
          <w:ilvl w:val="0"/>
          <w:numId w:val="38"/>
        </w:numPr>
        <w:ind w:left="851" w:hanging="284"/>
      </w:pPr>
      <w:r w:rsidRPr="00FB6E42">
        <w:t xml:space="preserve">stała współpraca pomiędzy wewnętrznymi komórkami organizacyjnymi w Wydziale </w:t>
      </w:r>
      <w:r w:rsidR="00222A3E" w:rsidRPr="00FB6E42">
        <w:t>w </w:t>
      </w:r>
      <w:r w:rsidRPr="00FB6E42">
        <w:t>zakresie bieżącej pracy Wydziału, w tym zapewnienia wysokiej jakości obsługi mieszkańców oraz usprawniania funkcjonowania istniejących aplikacji, systemu oraz bazy wiedzy</w:t>
      </w:r>
      <w:r w:rsidR="003932C3" w:rsidRPr="00FB6E42">
        <w:t>.</w:t>
      </w:r>
    </w:p>
    <w:p w14:paraId="736F8585" w14:textId="6E017FD5" w:rsidR="003932C3" w:rsidRPr="00FB6E42" w:rsidRDefault="009C6D09" w:rsidP="00FB6E42">
      <w:pPr>
        <w:pStyle w:val="Nagwek2"/>
        <w:spacing w:before="0"/>
        <w:rPr>
          <w:shd w:val="clear" w:color="auto" w:fill="FFFFFF"/>
        </w:rPr>
      </w:pPr>
      <w:r w:rsidRPr="00FB6E42">
        <w:rPr>
          <w:shd w:val="clear" w:color="auto" w:fill="FFFFFF"/>
        </w:rPr>
        <w:lastRenderedPageBreak/>
        <w:t>Rozdział 1</w:t>
      </w:r>
      <w:r w:rsidR="00647C03" w:rsidRPr="00FB6E42">
        <w:rPr>
          <w:shd w:val="clear" w:color="auto" w:fill="FFFFFF"/>
        </w:rPr>
        <w:br/>
      </w:r>
      <w:r w:rsidR="00305304" w:rsidRPr="00FB6E42">
        <w:rPr>
          <w:shd w:val="clear" w:color="auto" w:fill="FFFFFF"/>
        </w:rPr>
        <w:t>Dział Obsługi</w:t>
      </w:r>
    </w:p>
    <w:p w14:paraId="186241FE" w14:textId="7866C3DE" w:rsidR="00305304" w:rsidRPr="00FB6E42" w:rsidRDefault="00E661B0" w:rsidP="00FB6E42">
      <w:pPr>
        <w:spacing w:after="0"/>
        <w:ind w:firstLine="567"/>
      </w:pPr>
      <w:r w:rsidRPr="00FB6E42">
        <w:rPr>
          <w:b/>
        </w:rPr>
        <w:t>§ </w:t>
      </w:r>
      <w:r w:rsidR="004455BF" w:rsidRPr="00FB6E42">
        <w:rPr>
          <w:b/>
        </w:rPr>
        <w:t>28</w:t>
      </w:r>
      <w:r w:rsidR="00305304" w:rsidRPr="00FB6E42">
        <w:rPr>
          <w:b/>
        </w:rPr>
        <w:t>.</w:t>
      </w:r>
      <w:r w:rsidR="00305304" w:rsidRPr="00FB6E42">
        <w:t xml:space="preserve"> </w:t>
      </w:r>
      <w:r w:rsidR="005F0D90" w:rsidRPr="00FB6E42">
        <w:t>Do zakresu działania D</w:t>
      </w:r>
      <w:r w:rsidR="00305304" w:rsidRPr="00FB6E42">
        <w:t>ziału Obsługi należy w szczególności:</w:t>
      </w:r>
    </w:p>
    <w:p w14:paraId="0C8A7EB9" w14:textId="0764E927" w:rsidR="005F0D90" w:rsidRPr="00FB6E42" w:rsidRDefault="005F0D90" w:rsidP="00FB6E42">
      <w:pPr>
        <w:numPr>
          <w:ilvl w:val="0"/>
          <w:numId w:val="39"/>
        </w:numPr>
        <w:spacing w:after="0"/>
        <w:ind w:left="851" w:hanging="284"/>
      </w:pPr>
      <w:r w:rsidRPr="00FB6E42">
        <w:t xml:space="preserve">zapewnianie stałej, nieprzerwanej obsługi mieszkańców, realizowanej całodobowo, 7 dni </w:t>
      </w:r>
      <w:r w:rsidR="00222A3E" w:rsidRPr="00FB6E42">
        <w:t>w </w:t>
      </w:r>
      <w:r w:rsidRPr="00FB6E42">
        <w:t xml:space="preserve">tygodniu, za pośrednictwem Miejskiego Centrum Kontaktu Warszawa 19115 </w:t>
      </w:r>
      <w:r w:rsidR="00222A3E" w:rsidRPr="00FB6E42">
        <w:t>i </w:t>
      </w:r>
      <w:r w:rsidRPr="00FB6E42">
        <w:t>udostępnionych kanałów komunikacji takich jak: telefon, poczta elektroniczna, portal internetowy, aplikacja mobilna, czat oraz faks;</w:t>
      </w:r>
    </w:p>
    <w:p w14:paraId="382C43B1" w14:textId="77777777" w:rsidR="005F0D90" w:rsidRPr="00FB6E42" w:rsidRDefault="005F0D90" w:rsidP="00FB6E42">
      <w:pPr>
        <w:numPr>
          <w:ilvl w:val="0"/>
          <w:numId w:val="39"/>
        </w:numPr>
        <w:spacing w:after="0"/>
        <w:ind w:left="851" w:hanging="284"/>
      </w:pPr>
      <w:r w:rsidRPr="00FB6E42">
        <w:t>udzielanie kompleksowych informacji (telefonicznych, elektronicznych) oraz przyjmowanie zgłoszeń interwencyjnych, dotyczących organizacji i funkcjonowania Urzędu i jednostek organizacyjnych m.st. Warszawy, przy wykorzystaniu nowych aplikacji, istniejących systemów oraz baz danych;</w:t>
      </w:r>
    </w:p>
    <w:p w14:paraId="152DB7E4" w14:textId="77777777" w:rsidR="005F0D90" w:rsidRPr="00FB6E42" w:rsidRDefault="003932C3" w:rsidP="00FB6E42">
      <w:pPr>
        <w:numPr>
          <w:ilvl w:val="0"/>
          <w:numId w:val="39"/>
        </w:numPr>
        <w:spacing w:after="0"/>
        <w:ind w:left="851" w:hanging="284"/>
      </w:pPr>
      <w:r w:rsidRPr="00FB6E42">
        <w:t>o</w:t>
      </w:r>
      <w:r w:rsidR="005F0D90" w:rsidRPr="00FB6E42">
        <w:t>rganizacja stałej obsady stanowisk odpowiedzialnych za obsługę mieszkańców;</w:t>
      </w:r>
    </w:p>
    <w:p w14:paraId="4A2323BD" w14:textId="32E198CD" w:rsidR="00EC1C2F" w:rsidRPr="00FB6E42" w:rsidRDefault="0053297F" w:rsidP="00FB6E42">
      <w:pPr>
        <w:numPr>
          <w:ilvl w:val="0"/>
          <w:numId w:val="39"/>
        </w:numPr>
        <w:spacing w:after="0"/>
        <w:ind w:left="851" w:hanging="284"/>
      </w:pPr>
      <w:r w:rsidRPr="00FB6E42">
        <w:t>(uchylony);</w:t>
      </w:r>
    </w:p>
    <w:p w14:paraId="3DFA58F3" w14:textId="47E456E3" w:rsidR="00EC1C2F" w:rsidRPr="00FB6E42" w:rsidRDefault="005F0D90" w:rsidP="00FB6E42">
      <w:pPr>
        <w:numPr>
          <w:ilvl w:val="0"/>
          <w:numId w:val="39"/>
        </w:numPr>
        <w:ind w:left="851" w:hanging="284"/>
      </w:pPr>
      <w:r w:rsidRPr="00FB6E42">
        <w:t>rejestrowanie zapytań i zgłoszeń mieszkańców w Miejskim Centrum Kontaktu Warszawa 19115.</w:t>
      </w:r>
    </w:p>
    <w:p w14:paraId="3ACD1155" w14:textId="601F6B5F" w:rsidR="00305304" w:rsidRPr="00FB6E42" w:rsidRDefault="009C6D09" w:rsidP="00FB6E42">
      <w:pPr>
        <w:pStyle w:val="Nagwek2"/>
        <w:rPr>
          <w:shd w:val="clear" w:color="auto" w:fill="FFFFFF"/>
        </w:rPr>
      </w:pPr>
      <w:r w:rsidRPr="00FB6E42">
        <w:rPr>
          <w:shd w:val="clear" w:color="auto" w:fill="FFFFFF"/>
        </w:rPr>
        <w:t>Rozdział 2</w:t>
      </w:r>
      <w:r w:rsidR="00647C03" w:rsidRPr="00FB6E42">
        <w:rPr>
          <w:shd w:val="clear" w:color="auto" w:fill="FFFFFF"/>
        </w:rPr>
        <w:br/>
      </w:r>
      <w:r w:rsidR="00305304" w:rsidRPr="00FB6E42">
        <w:rPr>
          <w:shd w:val="clear" w:color="auto" w:fill="FFFFFF"/>
        </w:rPr>
        <w:t>Dział Jakości</w:t>
      </w:r>
      <w:r w:rsidR="0047551E" w:rsidRPr="00FB6E42">
        <w:rPr>
          <w:shd w:val="clear" w:color="auto" w:fill="FFFFFF"/>
        </w:rPr>
        <w:t xml:space="preserve"> i Administracji Systemu</w:t>
      </w:r>
    </w:p>
    <w:p w14:paraId="681EB8C7" w14:textId="3B561EDF" w:rsidR="005F0D90" w:rsidRPr="00FB6E42" w:rsidRDefault="009A2DEF" w:rsidP="00FB6E42">
      <w:pPr>
        <w:spacing w:after="0"/>
        <w:ind w:firstLine="567"/>
      </w:pPr>
      <w:r w:rsidRPr="00FB6E42">
        <w:rPr>
          <w:b/>
        </w:rPr>
        <w:t xml:space="preserve">§ </w:t>
      </w:r>
      <w:r w:rsidR="00EC1C2F" w:rsidRPr="00FB6E42">
        <w:rPr>
          <w:b/>
        </w:rPr>
        <w:t>29</w:t>
      </w:r>
      <w:r w:rsidR="005F0D90" w:rsidRPr="00FB6E42">
        <w:rPr>
          <w:b/>
        </w:rPr>
        <w:t>.</w:t>
      </w:r>
      <w:r w:rsidR="005F0D90" w:rsidRPr="00FB6E42">
        <w:t xml:space="preserve"> Do zakresu działania Działu Jakości </w:t>
      </w:r>
      <w:r w:rsidR="0047551E" w:rsidRPr="00FB6E42">
        <w:t xml:space="preserve">i Administracji Systemu </w:t>
      </w:r>
      <w:r w:rsidR="005F0D90" w:rsidRPr="00FB6E42">
        <w:t>należy w szczególności:</w:t>
      </w:r>
    </w:p>
    <w:p w14:paraId="7DA38E65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>określanie i wdrażanie standardów pracy;</w:t>
      </w:r>
    </w:p>
    <w:p w14:paraId="069AAC4F" w14:textId="20BE1D25" w:rsidR="005F0D90" w:rsidRPr="00FB6E42" w:rsidRDefault="00647C03" w:rsidP="00FB6E42">
      <w:pPr>
        <w:numPr>
          <w:ilvl w:val="0"/>
          <w:numId w:val="40"/>
        </w:numPr>
        <w:spacing w:after="0"/>
        <w:ind w:left="851" w:hanging="284"/>
      </w:pPr>
      <w:r w:rsidRPr="00FB6E42">
        <w:t xml:space="preserve">opracowywanie, wdrażanie i </w:t>
      </w:r>
      <w:r w:rsidR="005F0D90" w:rsidRPr="00FB6E42">
        <w:t xml:space="preserve">nadzorowanie przestrzegania procedur obsługi mieszkańców </w:t>
      </w:r>
      <w:r w:rsidR="00222A3E" w:rsidRPr="00FB6E42">
        <w:t>w </w:t>
      </w:r>
      <w:r w:rsidR="005F0D90" w:rsidRPr="00FB6E42">
        <w:t>Wydziale;</w:t>
      </w:r>
    </w:p>
    <w:p w14:paraId="76D110A9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>administracja Podręcznika Operacyjnego CKM;</w:t>
      </w:r>
    </w:p>
    <w:p w14:paraId="4D792BEA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>przygotowywanie pracowników do realizacji zadań związanych</w:t>
      </w:r>
      <w:r w:rsidR="006F0FEA" w:rsidRPr="00FB6E42">
        <w:t xml:space="preserve"> </w:t>
      </w:r>
      <w:r w:rsidRPr="00FB6E42">
        <w:t>z bezpośrednią obsługą mieszkańców i zapewnianie bieżącego wsparcia dla pracowników I linii zajmujących się obsługą mieszkańców</w:t>
      </w:r>
      <w:r w:rsidR="00FD54E0" w:rsidRPr="00FB6E42">
        <w:t>;</w:t>
      </w:r>
    </w:p>
    <w:p w14:paraId="3C96880D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 xml:space="preserve">ocena wykorzystywanych technik komunikacji na stanowiskach zajmujących się obsługą mieszkańców; </w:t>
      </w:r>
    </w:p>
    <w:p w14:paraId="75EE1E9B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>sprawowanie nadzoru nad jakością obsługi mieszkańców przez Miejskie</w:t>
      </w:r>
      <w:r w:rsidR="006F0FEA" w:rsidRPr="00FB6E42">
        <w:t xml:space="preserve"> </w:t>
      </w:r>
      <w:r w:rsidRPr="00FB6E42">
        <w:t>Centrum Kontaktu Warszawa 19115;</w:t>
      </w:r>
    </w:p>
    <w:p w14:paraId="4B190FE0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>obsługa reklamacji dotyczących jakości obsługi mieszkańców;</w:t>
      </w:r>
    </w:p>
    <w:p w14:paraId="1B82F00D" w14:textId="77777777" w:rsidR="002113A7" w:rsidRPr="00FB6E42" w:rsidRDefault="002113A7" w:rsidP="00FB6E42">
      <w:pPr>
        <w:numPr>
          <w:ilvl w:val="0"/>
          <w:numId w:val="40"/>
        </w:numPr>
        <w:spacing w:after="0"/>
        <w:ind w:left="851" w:hanging="284"/>
      </w:pPr>
      <w:r w:rsidRPr="00FB6E42">
        <w:t>administrowanie portalu Miejskie Centrum Kontaktu Warszawa 19115 oraz dbałość o</w:t>
      </w:r>
      <w:r w:rsidR="00FD54E0" w:rsidRPr="00FB6E42">
        <w:t> </w:t>
      </w:r>
      <w:r w:rsidRPr="00FB6E42">
        <w:t>jakość treści publikowanych materiałów;</w:t>
      </w:r>
    </w:p>
    <w:p w14:paraId="093FD6E0" w14:textId="77777777" w:rsidR="005F0D90" w:rsidRPr="00FB6E42" w:rsidRDefault="005F0D90" w:rsidP="00FB6E42">
      <w:pPr>
        <w:numPr>
          <w:ilvl w:val="0"/>
          <w:numId w:val="40"/>
        </w:numPr>
        <w:spacing w:after="0"/>
        <w:ind w:left="851" w:hanging="284"/>
      </w:pPr>
      <w:r w:rsidRPr="00FB6E42">
        <w:t>organizacja i prowadzenie wewnętrznych szkoleń i warsztatów;</w:t>
      </w:r>
    </w:p>
    <w:p w14:paraId="71231308" w14:textId="77777777" w:rsidR="008A3B7D" w:rsidRPr="00FB6E42" w:rsidRDefault="005F0D90" w:rsidP="00FB6E42">
      <w:pPr>
        <w:numPr>
          <w:ilvl w:val="0"/>
          <w:numId w:val="40"/>
        </w:numPr>
        <w:spacing w:after="0"/>
        <w:ind w:left="851" w:hanging="425"/>
      </w:pPr>
      <w:r w:rsidRPr="00FB6E42">
        <w:t>tworzenie i nadzorowanie we współpracy z wewnętrznymi komórkami</w:t>
      </w:r>
      <w:r w:rsidR="006F0FEA" w:rsidRPr="00FB6E42">
        <w:t xml:space="preserve"> </w:t>
      </w:r>
      <w:r w:rsidRPr="00FB6E42">
        <w:t>organizacyjnymi w</w:t>
      </w:r>
      <w:r w:rsidR="00FD54E0" w:rsidRPr="00FB6E42">
        <w:t> </w:t>
      </w:r>
      <w:r w:rsidRPr="00FB6E42">
        <w:t>Wydziale programów szkoleniowych i samokształcenia;</w:t>
      </w:r>
    </w:p>
    <w:p w14:paraId="699E1AEE" w14:textId="77777777" w:rsidR="008A3B7D" w:rsidRPr="00FB6E42" w:rsidRDefault="008A3B7D" w:rsidP="00FB6E42">
      <w:pPr>
        <w:numPr>
          <w:ilvl w:val="0"/>
          <w:numId w:val="40"/>
        </w:numPr>
        <w:spacing w:after="0"/>
        <w:ind w:left="851" w:hanging="425"/>
      </w:pPr>
      <w:r w:rsidRPr="00FB6E42">
        <w:t>promocja Miejskiego Centrum Kontaktu Warszawa 19115 oraz rozpowszechnianie nowej formy</w:t>
      </w:r>
      <w:r w:rsidR="006F0FEA" w:rsidRPr="00FB6E42">
        <w:t xml:space="preserve"> </w:t>
      </w:r>
      <w:r w:rsidRPr="00FB6E42">
        <w:t>kontaktu (promocja wewnętrzna i zewnętrzna);</w:t>
      </w:r>
    </w:p>
    <w:p w14:paraId="717C1491" w14:textId="77777777" w:rsidR="0047551E" w:rsidRPr="00FB6E42" w:rsidRDefault="0047551E" w:rsidP="00FB6E42">
      <w:pPr>
        <w:numPr>
          <w:ilvl w:val="0"/>
          <w:numId w:val="40"/>
        </w:numPr>
        <w:spacing w:after="0"/>
        <w:ind w:left="851" w:hanging="425"/>
      </w:pPr>
      <w:r w:rsidRPr="00FB6E42">
        <w:t>adminis</w:t>
      </w:r>
      <w:r w:rsidR="008A3B7D" w:rsidRPr="00FB6E42">
        <w:t>trowanie</w:t>
      </w:r>
      <w:r w:rsidR="006F0FEA" w:rsidRPr="00FB6E42">
        <w:t xml:space="preserve"> </w:t>
      </w:r>
      <w:r w:rsidRPr="00FB6E42">
        <w:t>system</w:t>
      </w:r>
      <w:r w:rsidR="008A3B7D" w:rsidRPr="00FB6E42">
        <w:t>em</w:t>
      </w:r>
      <w:r w:rsidRPr="00FB6E42">
        <w:t xml:space="preserve"> Miejskiego Centrum Kontaktu Warszawa 19115;</w:t>
      </w:r>
    </w:p>
    <w:p w14:paraId="402E0566" w14:textId="77777777" w:rsidR="0047551E" w:rsidRPr="00FB6E42" w:rsidRDefault="0047551E" w:rsidP="00FB6E42">
      <w:pPr>
        <w:numPr>
          <w:ilvl w:val="0"/>
          <w:numId w:val="40"/>
        </w:numPr>
        <w:spacing w:after="0"/>
        <w:ind w:left="851" w:hanging="425"/>
      </w:pPr>
      <w:r w:rsidRPr="00FB6E42">
        <w:lastRenderedPageBreak/>
        <w:t>bieżący nadzór i analiza funkcjonowania Miejskiego Centrum Kontaktu Warszawa 19115 oraz gromadzenie i zgłaszanie uwag, ulepszeń i modyfikacji dotyczących systemu;</w:t>
      </w:r>
    </w:p>
    <w:p w14:paraId="4091E44F" w14:textId="77777777" w:rsidR="0047551E" w:rsidRPr="00FB6E42" w:rsidRDefault="0047551E" w:rsidP="00FB6E42">
      <w:pPr>
        <w:numPr>
          <w:ilvl w:val="0"/>
          <w:numId w:val="40"/>
        </w:numPr>
        <w:spacing w:after="0"/>
        <w:ind w:left="851" w:hanging="425"/>
      </w:pPr>
      <w:r w:rsidRPr="00FB6E42">
        <w:t>sporządzanie raportów i statystyk z funkcjonowania Miejskiego Centrum Kontaktu Warszawa 19115;</w:t>
      </w:r>
    </w:p>
    <w:p w14:paraId="37F084C4" w14:textId="77777777" w:rsidR="0047551E" w:rsidRPr="00FB6E42" w:rsidRDefault="0047551E" w:rsidP="00FB6E42">
      <w:pPr>
        <w:numPr>
          <w:ilvl w:val="0"/>
          <w:numId w:val="40"/>
        </w:numPr>
        <w:spacing w:after="0"/>
        <w:ind w:left="851" w:hanging="425"/>
      </w:pPr>
      <w:r w:rsidRPr="00FB6E42">
        <w:t>administracja IVR systemu Miejskiego Centrum Kontaktu Warszawa 19115;</w:t>
      </w:r>
    </w:p>
    <w:p w14:paraId="0838CCCC" w14:textId="32BCBA8B" w:rsidR="00B014A8" w:rsidRPr="00FB6E42" w:rsidRDefault="0047551E" w:rsidP="00FB6E42">
      <w:pPr>
        <w:numPr>
          <w:ilvl w:val="0"/>
          <w:numId w:val="40"/>
        </w:numPr>
        <w:ind w:left="851" w:hanging="425"/>
      </w:pPr>
      <w:r w:rsidRPr="00FB6E42">
        <w:t xml:space="preserve">zapewnianie pomocy we wdrażaniu pracowników do realizacji zadań związanych </w:t>
      </w:r>
      <w:r w:rsidR="00222A3E" w:rsidRPr="00FB6E42">
        <w:t>z </w:t>
      </w:r>
      <w:r w:rsidRPr="00FB6E42">
        <w:t>b</w:t>
      </w:r>
      <w:r w:rsidR="00F33F19" w:rsidRPr="00FB6E42">
        <w:t>ezpośrednią obsługą mieszkańców.</w:t>
      </w:r>
    </w:p>
    <w:p w14:paraId="6B268F77" w14:textId="185E5CB1" w:rsidR="009D5F49" w:rsidRPr="00FB6E42" w:rsidRDefault="009C6D09" w:rsidP="00FB6E42">
      <w:pPr>
        <w:pStyle w:val="Nagwek2"/>
      </w:pPr>
      <w:r w:rsidRPr="00FB6E42">
        <w:t>Dział XII</w:t>
      </w:r>
      <w:r w:rsidR="007E0345" w:rsidRPr="00FB6E42">
        <w:t>I</w:t>
      </w:r>
      <w:r w:rsidR="00647C03" w:rsidRPr="00FB6E42">
        <w:br/>
      </w:r>
      <w:r w:rsidRPr="00FB6E42">
        <w:t>Wydział Monitoringu i Zarządzania Informacją</w:t>
      </w:r>
    </w:p>
    <w:p w14:paraId="415AC97B" w14:textId="39CE6810" w:rsidR="003932C3" w:rsidRPr="00FB6E42" w:rsidRDefault="009A2DEF" w:rsidP="00FB6E42">
      <w:pPr>
        <w:spacing w:after="0"/>
        <w:ind w:firstLine="567"/>
      </w:pPr>
      <w:r w:rsidRPr="00FB6E42">
        <w:rPr>
          <w:b/>
        </w:rPr>
        <w:t>§ 3</w:t>
      </w:r>
      <w:r w:rsidR="00EC1C2F" w:rsidRPr="00FB6E42">
        <w:rPr>
          <w:b/>
        </w:rPr>
        <w:t>0</w:t>
      </w:r>
      <w:r w:rsidR="009D5F49" w:rsidRPr="00FB6E42">
        <w:rPr>
          <w:b/>
        </w:rPr>
        <w:t>.</w:t>
      </w:r>
      <w:r w:rsidR="009D5F49" w:rsidRPr="00FB6E42">
        <w:t xml:space="preserve"> Do zakresu działania Wydziału Monitoringu i Zarządzania Informacją należy </w:t>
      </w:r>
      <w:r w:rsidR="00BA45FB" w:rsidRPr="00FB6E42">
        <w:br/>
      </w:r>
      <w:r w:rsidR="009D5F49" w:rsidRPr="00FB6E42">
        <w:t>w szczególności:</w:t>
      </w:r>
    </w:p>
    <w:p w14:paraId="52F05A42" w14:textId="6D53494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administrowanie procesami interwencyjnymi stanowiący</w:t>
      </w:r>
      <w:r w:rsidR="00CB1D30" w:rsidRPr="00FB6E42">
        <w:t xml:space="preserve">mi integralną część Miejskiego </w:t>
      </w:r>
      <w:r w:rsidRPr="00FB6E42">
        <w:t>Centrum Kontaktu Warszawa 19115;</w:t>
      </w:r>
    </w:p>
    <w:p w14:paraId="69C3895D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zapewnianie realizacji w trybie ciągłym zgłoszeń przyjętych w systemie Miejskiego Centrum Kontaktu Warszawa 19115 zgodnie z kategorią procesu interwencyjnego;</w:t>
      </w:r>
    </w:p>
    <w:p w14:paraId="0D79AA80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prowadzenie analiz, raportów, zestawień i statystyk oraz sposobów i terminów realizacji zgłoszeń dotyczących etapów realizacji spraw, przez II linię wsparcia Miejskiego Centrum Kontaktu Warszawa 19115;</w:t>
      </w:r>
    </w:p>
    <w:p w14:paraId="0F8EB1B1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obsługa zgłoszeń przyjmowanych w ramach Miejskiego Centrum Kontaktu Warszawa 19115 wymagających skierowania do właściwego biura/urzędu dzielnicy/jednostki organizacyjnej m.st. Warszawy lub wykraczających swoim zakresem poza obszar kompetencji Urzędu;</w:t>
      </w:r>
    </w:p>
    <w:p w14:paraId="704387D3" w14:textId="79234092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 xml:space="preserve">tworzenie i opiniowanie dokumentów regulujących współpracę między podmiotami, </w:t>
      </w:r>
      <w:r w:rsidR="00222A3E" w:rsidRPr="00FB6E42">
        <w:t>w </w:t>
      </w:r>
      <w:r w:rsidRPr="00FB6E42">
        <w:t>których zakresie jest realizacja zgłoszeń wpływających za pośrednictwem Miejskiego Centrum Kontaktu Warszawa 19115;</w:t>
      </w:r>
    </w:p>
    <w:p w14:paraId="69BE9027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monitoring jakości i terminowości realizacji zgłoszeń przez biura, urzędy dzielnic i</w:t>
      </w:r>
      <w:r w:rsidR="00065394" w:rsidRPr="00FB6E42">
        <w:t> </w:t>
      </w:r>
      <w:r w:rsidRPr="00FB6E42">
        <w:t>jednostki organizacyjne m.st. Warszawy;</w:t>
      </w:r>
    </w:p>
    <w:p w14:paraId="4EAD1497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przygotowywanie pracowników do realizacji zadań związanych z bezpośrednią obsługą mieszkańców w zakresie prawidłowego przyjmowania procesów;</w:t>
      </w:r>
    </w:p>
    <w:p w14:paraId="60FBB853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współpraca z biurami, urzędami dzielnic i jednostkami organizacyjnymi m.st. Warszawy przy weryfikacji i aktualizacji danych w bazie procesów interwencyjnych;</w:t>
      </w:r>
    </w:p>
    <w:p w14:paraId="33DB2F54" w14:textId="77777777" w:rsidR="009D5F49" w:rsidRPr="00FB6E42" w:rsidRDefault="009D5F49" w:rsidP="00FB6E42">
      <w:pPr>
        <w:numPr>
          <w:ilvl w:val="0"/>
          <w:numId w:val="41"/>
        </w:numPr>
        <w:spacing w:after="0"/>
        <w:ind w:left="851" w:hanging="284"/>
      </w:pPr>
      <w:r w:rsidRPr="00FB6E42">
        <w:t>współpraca z biurami, urzędami dzielnic i jednostkami organizacyjnymi m.st. Warszawy przy:</w:t>
      </w:r>
    </w:p>
    <w:p w14:paraId="34DAE35C" w14:textId="60F37C7B" w:rsidR="006222A6" w:rsidRPr="00FB6E42" w:rsidRDefault="009D5F49" w:rsidP="00FB6E42">
      <w:pPr>
        <w:numPr>
          <w:ilvl w:val="0"/>
          <w:numId w:val="42"/>
        </w:numPr>
        <w:spacing w:after="0"/>
        <w:ind w:left="1134" w:hanging="283"/>
      </w:pPr>
      <w:r w:rsidRPr="00FB6E42">
        <w:t>pozyskiwaniu informacji dotyczących funkcjonowania ww. podmiotów,</w:t>
      </w:r>
    </w:p>
    <w:p w14:paraId="547263D7" w14:textId="4CAA1B01" w:rsidR="009D5F49" w:rsidRPr="00FB6E42" w:rsidRDefault="009D5F49" w:rsidP="00FB6E42">
      <w:pPr>
        <w:numPr>
          <w:ilvl w:val="0"/>
          <w:numId w:val="42"/>
        </w:numPr>
        <w:spacing w:after="0"/>
        <w:ind w:left="1134" w:hanging="283"/>
      </w:pPr>
      <w:r w:rsidRPr="00FB6E42">
        <w:t>aktualizacji kart informacyjnych i opisów procesów realizowanych przez ww. podmioty;</w:t>
      </w:r>
    </w:p>
    <w:p w14:paraId="0C634D9D" w14:textId="10FBB6CC" w:rsidR="00DE7C77" w:rsidRPr="00FB6E42" w:rsidRDefault="009D5F49" w:rsidP="00FB6E42">
      <w:pPr>
        <w:numPr>
          <w:ilvl w:val="0"/>
          <w:numId w:val="41"/>
        </w:numPr>
        <w:spacing w:after="0"/>
        <w:ind w:left="851" w:hanging="425"/>
      </w:pPr>
      <w:r w:rsidRPr="00FB6E42">
        <w:t xml:space="preserve">współpraca i udzielanie wsparcia pracownikom zajmującym się obsługą mieszkańców </w:t>
      </w:r>
      <w:r w:rsidR="00CA1EA2" w:rsidRPr="00FB6E42">
        <w:t>w </w:t>
      </w:r>
      <w:r w:rsidRPr="00FB6E42">
        <w:t>Miejskim Centrum Kontaktu Warszawa 19115;</w:t>
      </w:r>
    </w:p>
    <w:p w14:paraId="1F96AC78" w14:textId="289DCA78" w:rsidR="00B014A8" w:rsidRPr="00FB6E42" w:rsidRDefault="009D5F49" w:rsidP="00FB6E42">
      <w:pPr>
        <w:numPr>
          <w:ilvl w:val="0"/>
          <w:numId w:val="41"/>
        </w:numPr>
        <w:ind w:left="851" w:hanging="425"/>
      </w:pPr>
      <w:r w:rsidRPr="00FB6E42">
        <w:t xml:space="preserve">przygotowywanie projektów odpowiedzi na interpelacje i zapytania senatorów, posłów </w:t>
      </w:r>
      <w:r w:rsidR="00CA1EA2" w:rsidRPr="00FB6E42">
        <w:t>i </w:t>
      </w:r>
      <w:r w:rsidRPr="00FB6E42">
        <w:t>radnych, z zakresu zadań Wydziału.</w:t>
      </w:r>
    </w:p>
    <w:p w14:paraId="7087A5BE" w14:textId="4A77DA98" w:rsidR="00147E4C" w:rsidRPr="00FB6E42" w:rsidRDefault="00147E4C" w:rsidP="00FB6E42">
      <w:pPr>
        <w:pStyle w:val="Nagwek2"/>
      </w:pPr>
      <w:r w:rsidRPr="00FB6E42">
        <w:lastRenderedPageBreak/>
        <w:t>Rozdział 1</w:t>
      </w:r>
      <w:r w:rsidR="00647C03" w:rsidRPr="00FB6E42">
        <w:br/>
      </w:r>
      <w:r w:rsidR="009D5F49" w:rsidRPr="00FB6E42">
        <w:t xml:space="preserve">Dział Monitoringu </w:t>
      </w:r>
      <w:r w:rsidR="00FD54E0" w:rsidRPr="00FB6E42">
        <w:t>Z</w:t>
      </w:r>
      <w:r w:rsidR="009D5F49" w:rsidRPr="00FB6E42">
        <w:t>głoszeń</w:t>
      </w:r>
    </w:p>
    <w:p w14:paraId="5D6D2162" w14:textId="77777777" w:rsidR="005F7504" w:rsidRPr="00FB6E42" w:rsidRDefault="004663F2" w:rsidP="00FB6E42">
      <w:pPr>
        <w:spacing w:after="0"/>
        <w:ind w:firstLine="567"/>
      </w:pPr>
      <w:r w:rsidRPr="00FB6E42">
        <w:rPr>
          <w:b/>
        </w:rPr>
        <w:t>§ 3</w:t>
      </w:r>
      <w:r w:rsidR="00EC1C2F" w:rsidRPr="00FB6E42">
        <w:rPr>
          <w:b/>
        </w:rPr>
        <w:t>1</w:t>
      </w:r>
      <w:r w:rsidR="001B7E4A" w:rsidRPr="00FB6E42">
        <w:rPr>
          <w:b/>
        </w:rPr>
        <w:t>.</w:t>
      </w:r>
      <w:r w:rsidR="001B7E4A" w:rsidRPr="00FB6E42">
        <w:t xml:space="preserve"> Do zakresu działania Działu Monitoringu </w:t>
      </w:r>
      <w:r w:rsidR="00FD54E0" w:rsidRPr="00FB6E42">
        <w:t>Z</w:t>
      </w:r>
      <w:r w:rsidR="001B7E4A" w:rsidRPr="00FB6E42">
        <w:t>głoszeń</w:t>
      </w:r>
      <w:r w:rsidR="009D5F49" w:rsidRPr="00FB6E42">
        <w:t xml:space="preserve"> należy w szczególności:</w:t>
      </w:r>
    </w:p>
    <w:p w14:paraId="3BD58029" w14:textId="5CD11B56" w:rsidR="001B7E4A" w:rsidRPr="00FB6E42" w:rsidRDefault="001B7E4A" w:rsidP="00FB6E42">
      <w:pPr>
        <w:numPr>
          <w:ilvl w:val="0"/>
          <w:numId w:val="43"/>
        </w:numPr>
        <w:spacing w:after="0"/>
        <w:ind w:left="851" w:hanging="284"/>
      </w:pPr>
      <w:r w:rsidRPr="00FB6E42">
        <w:t>administrowanie procesami interwencyjnymi stanowiącym</w:t>
      </w:r>
      <w:r w:rsidR="00CA1EA2" w:rsidRPr="00FB6E42">
        <w:t xml:space="preserve">i integralną część Miejskiego </w:t>
      </w:r>
      <w:r w:rsidRPr="00FB6E42">
        <w:t>Centrum Kontaktu Warszawa 19115;</w:t>
      </w:r>
    </w:p>
    <w:p w14:paraId="08A28A5A" w14:textId="77777777" w:rsidR="001B7E4A" w:rsidRPr="00FB6E42" w:rsidRDefault="001B7E4A" w:rsidP="00FB6E42">
      <w:pPr>
        <w:numPr>
          <w:ilvl w:val="0"/>
          <w:numId w:val="43"/>
        </w:numPr>
        <w:spacing w:after="0"/>
        <w:ind w:left="851" w:hanging="284"/>
      </w:pPr>
      <w:r w:rsidRPr="00FB6E42">
        <w:t>zapewnianie realizacji w trybie ciągłym zgłoszeń przyjętych w systemie Miejskiego Centrum Kontaktu Warszawa 19115 zgodnie z kategorią procesu interwencyjnego;</w:t>
      </w:r>
    </w:p>
    <w:p w14:paraId="5EA24FEC" w14:textId="77777777" w:rsidR="001B7E4A" w:rsidRPr="00FB6E42" w:rsidRDefault="001B7E4A" w:rsidP="00FB6E42">
      <w:pPr>
        <w:numPr>
          <w:ilvl w:val="0"/>
          <w:numId w:val="43"/>
        </w:numPr>
        <w:spacing w:after="0"/>
        <w:ind w:left="851" w:hanging="284"/>
      </w:pPr>
      <w:r w:rsidRPr="00FB6E42">
        <w:t>prowadzenie analiz, raportów, zestawień i statystyk oraz sposobów i terminów realizacji zgłoszeń dotyczących etapów realizacji spraw, przez II linię wsparcia Miejskiego Centrum Kontaktu Warszawa 19115;</w:t>
      </w:r>
    </w:p>
    <w:p w14:paraId="13E0F78A" w14:textId="77777777" w:rsidR="001B7E4A" w:rsidRPr="00FB6E42" w:rsidRDefault="001B7E4A" w:rsidP="00FB6E42">
      <w:pPr>
        <w:numPr>
          <w:ilvl w:val="0"/>
          <w:numId w:val="43"/>
        </w:numPr>
        <w:spacing w:after="0"/>
        <w:ind w:left="851" w:hanging="284"/>
      </w:pPr>
      <w:r w:rsidRPr="00FB6E42">
        <w:t>współpraca z II linią wsparcia Miejskiego Centrum Kontaktu Warszawa 19115 przy realizacji zgłoszeń oraz nadzór nad przebiegiem, terminowością i jakością;</w:t>
      </w:r>
    </w:p>
    <w:p w14:paraId="388524B4" w14:textId="77777777" w:rsidR="001B7E4A" w:rsidRPr="00FB6E42" w:rsidRDefault="001B7E4A" w:rsidP="00FB6E42">
      <w:pPr>
        <w:numPr>
          <w:ilvl w:val="0"/>
          <w:numId w:val="43"/>
        </w:numPr>
        <w:spacing w:after="0"/>
        <w:ind w:left="851" w:hanging="284"/>
      </w:pPr>
      <w:r w:rsidRPr="00FB6E42">
        <w:t>obsługa zgłoszeń przyjmowanych w ramach Miejskiego Centrum Kontaktu Warszawa 19115 wymagających skierowania do właściwego biura/urzędu dzielnicy/jednostki organizacyjnej m.st. Warszawy lub wykraczających swoim zakresem poza obszar kompetencji Urzędu;</w:t>
      </w:r>
    </w:p>
    <w:p w14:paraId="66DDD060" w14:textId="784852E2" w:rsidR="001B7E4A" w:rsidRPr="00FB6E42" w:rsidRDefault="001B7E4A" w:rsidP="00FB6E42">
      <w:pPr>
        <w:numPr>
          <w:ilvl w:val="0"/>
          <w:numId w:val="43"/>
        </w:numPr>
        <w:spacing w:after="0"/>
        <w:ind w:left="851" w:hanging="284"/>
      </w:pPr>
      <w:r w:rsidRPr="00FB6E42">
        <w:t xml:space="preserve">monitoring jakości i terminowości realizacji zgłoszeń przez biura, urzędy dzielnic </w:t>
      </w:r>
      <w:r w:rsidR="00222A3E" w:rsidRPr="00FB6E42">
        <w:t>i </w:t>
      </w:r>
      <w:r w:rsidRPr="00FB6E42">
        <w:t>jednostki organizacyjne m.st. Warszawy;</w:t>
      </w:r>
    </w:p>
    <w:p w14:paraId="37E6808C" w14:textId="1250847C" w:rsidR="0055314B" w:rsidRPr="00FB6E42" w:rsidRDefault="001B7E4A" w:rsidP="00FB6E42">
      <w:pPr>
        <w:numPr>
          <w:ilvl w:val="0"/>
          <w:numId w:val="43"/>
        </w:numPr>
        <w:ind w:left="851" w:hanging="284"/>
      </w:pPr>
      <w:r w:rsidRPr="00FB6E42">
        <w:t>współpraca z biurami, urzędami dzielnic i jednostkami organizacyjnymi m.st. Warszawy przy weryfikacji i aktualizacji danych w bazie procesów interwencyjnych</w:t>
      </w:r>
      <w:r w:rsidR="005F7504" w:rsidRPr="00FB6E42">
        <w:t>.</w:t>
      </w:r>
    </w:p>
    <w:p w14:paraId="71DEA429" w14:textId="526A9DED" w:rsidR="00147E4C" w:rsidRPr="00FB6E42" w:rsidRDefault="00147E4C" w:rsidP="00FB6E42">
      <w:pPr>
        <w:pStyle w:val="Nagwek2"/>
        <w:spacing w:before="0"/>
      </w:pPr>
      <w:r w:rsidRPr="00FB6E42">
        <w:t xml:space="preserve">Rozdział </w:t>
      </w:r>
      <w:r w:rsidR="003246CB" w:rsidRPr="00FB6E42">
        <w:t>2</w:t>
      </w:r>
      <w:r w:rsidR="00647C03" w:rsidRPr="00FB6E42">
        <w:br/>
      </w:r>
      <w:r w:rsidR="002113A7" w:rsidRPr="00FB6E42">
        <w:t>Dział Zarządzania Informacją</w:t>
      </w:r>
    </w:p>
    <w:p w14:paraId="054C9DE7" w14:textId="457D462F" w:rsidR="002113A7" w:rsidRPr="00FB6E42" w:rsidRDefault="004663F2" w:rsidP="00FB6E42">
      <w:pPr>
        <w:spacing w:after="0"/>
        <w:ind w:firstLine="567"/>
      </w:pPr>
      <w:r w:rsidRPr="00FB6E42">
        <w:rPr>
          <w:b/>
        </w:rPr>
        <w:t>§ 3</w:t>
      </w:r>
      <w:r w:rsidR="00EC1C2F" w:rsidRPr="00FB6E42">
        <w:rPr>
          <w:b/>
        </w:rPr>
        <w:t>2</w:t>
      </w:r>
      <w:r w:rsidR="002113A7" w:rsidRPr="00FB6E42">
        <w:rPr>
          <w:b/>
        </w:rPr>
        <w:t>.</w:t>
      </w:r>
      <w:r w:rsidR="002113A7" w:rsidRPr="00FB6E42">
        <w:t xml:space="preserve"> Do zakresu działania Działu Zarządzania Informacją należy w szczególności:</w:t>
      </w:r>
    </w:p>
    <w:p w14:paraId="675254B2" w14:textId="17198FB6" w:rsidR="002113A7" w:rsidRPr="00FB6E42" w:rsidRDefault="002113A7" w:rsidP="00FB6E42">
      <w:pPr>
        <w:numPr>
          <w:ilvl w:val="0"/>
          <w:numId w:val="44"/>
        </w:numPr>
        <w:spacing w:after="0"/>
        <w:ind w:left="851" w:hanging="284"/>
      </w:pPr>
      <w:r w:rsidRPr="00FB6E42">
        <w:t xml:space="preserve">przechowywanie, weryfikacja i aktualizacja danych zgromadzonych w bazie wiedzy </w:t>
      </w:r>
      <w:r w:rsidR="00222A3E" w:rsidRPr="00FB6E42">
        <w:t>z </w:t>
      </w:r>
      <w:r w:rsidRPr="00FB6E42">
        <w:t>zakresu funkcjonowania Urzędu oraz jednostek organizacyjnych m.st. Warszawy;</w:t>
      </w:r>
    </w:p>
    <w:p w14:paraId="5C883031" w14:textId="77777777" w:rsidR="002113A7" w:rsidRPr="00FB6E42" w:rsidRDefault="002113A7" w:rsidP="00FB6E42">
      <w:pPr>
        <w:numPr>
          <w:ilvl w:val="0"/>
          <w:numId w:val="44"/>
        </w:numPr>
        <w:spacing w:after="0"/>
        <w:ind w:left="851" w:hanging="284"/>
      </w:pPr>
      <w:r w:rsidRPr="00FB6E42">
        <w:t>współpraca z biurami, urzędami dzielnic i jednostkami organizacyjnymi m.st. Warszawy przy:</w:t>
      </w:r>
    </w:p>
    <w:p w14:paraId="6FADA77B" w14:textId="77777777" w:rsidR="002113A7" w:rsidRPr="00FB6E42" w:rsidRDefault="002113A7" w:rsidP="00FB6E42">
      <w:pPr>
        <w:numPr>
          <w:ilvl w:val="0"/>
          <w:numId w:val="45"/>
        </w:numPr>
        <w:spacing w:after="0"/>
        <w:ind w:left="1134" w:hanging="283"/>
      </w:pPr>
      <w:r w:rsidRPr="00FB6E42">
        <w:t>pozyskiwaniu informacji dotyczących funkcjonowania ww. podmiotów,</w:t>
      </w:r>
    </w:p>
    <w:p w14:paraId="73FF1829" w14:textId="77777777" w:rsidR="000B5B8D" w:rsidRPr="00FB6E42" w:rsidRDefault="002113A7" w:rsidP="00FB6E42">
      <w:pPr>
        <w:numPr>
          <w:ilvl w:val="0"/>
          <w:numId w:val="45"/>
        </w:numPr>
        <w:spacing w:after="0"/>
        <w:ind w:left="1134" w:hanging="283"/>
      </w:pPr>
      <w:r w:rsidRPr="00FB6E42">
        <w:t>aktualizacji kart informacyjnych i opisów procesów realizowanych przez ww. podmioty;</w:t>
      </w:r>
    </w:p>
    <w:p w14:paraId="1C4ECE1D" w14:textId="6CC913C9" w:rsidR="000B5B8D" w:rsidRPr="00FB6E42" w:rsidRDefault="002113A7" w:rsidP="00FB6E42">
      <w:pPr>
        <w:numPr>
          <w:ilvl w:val="0"/>
          <w:numId w:val="44"/>
        </w:numPr>
        <w:spacing w:after="0"/>
        <w:ind w:left="851" w:hanging="284"/>
      </w:pPr>
      <w:r w:rsidRPr="00FB6E42">
        <w:t xml:space="preserve">współpraca i udzielanie wsparcia pracownikom zajmującym się obsługą mieszkańców </w:t>
      </w:r>
      <w:r w:rsidR="00222A3E" w:rsidRPr="00FB6E42">
        <w:t>w </w:t>
      </w:r>
      <w:r w:rsidRPr="00FB6E42">
        <w:t>Miejskim Centrum Kontaktu Warszawa 19115;</w:t>
      </w:r>
    </w:p>
    <w:p w14:paraId="0C6C581E" w14:textId="2EC280B7" w:rsidR="00B014A8" w:rsidRPr="00FB6E42" w:rsidRDefault="002113A7" w:rsidP="00FB6E42">
      <w:pPr>
        <w:numPr>
          <w:ilvl w:val="0"/>
          <w:numId w:val="44"/>
        </w:numPr>
        <w:ind w:left="851" w:hanging="284"/>
      </w:pPr>
      <w:r w:rsidRPr="00FB6E42">
        <w:t xml:space="preserve">przygotowywanie projektów odpowiedzi na interpelacje i zapytania senatorów, posłów </w:t>
      </w:r>
      <w:r w:rsidR="00222A3E" w:rsidRPr="00FB6E42">
        <w:t>i </w:t>
      </w:r>
      <w:r w:rsidRPr="00FB6E42">
        <w:t>radnych, z zakresu zadań Wydziału.</w:t>
      </w:r>
    </w:p>
    <w:p w14:paraId="42B5D66D" w14:textId="67C96AB2" w:rsidR="00CB5C2B" w:rsidRPr="00FB6E42" w:rsidRDefault="00C23DB7" w:rsidP="0019063B">
      <w:pPr>
        <w:pStyle w:val="Nagwek2"/>
        <w:spacing w:before="0"/>
      </w:pPr>
      <w:r w:rsidRPr="00FB6E42">
        <w:t>Dział X</w:t>
      </w:r>
      <w:r w:rsidR="00EE2F54" w:rsidRPr="00FB6E42">
        <w:t>I</w:t>
      </w:r>
      <w:r w:rsidRPr="00FB6E42">
        <w:t>V</w:t>
      </w:r>
      <w:r w:rsidR="00647C03" w:rsidRPr="00FB6E42">
        <w:br/>
      </w:r>
      <w:r w:rsidR="009916B4" w:rsidRPr="00FB6E42">
        <w:t xml:space="preserve">Delegatury Biura – </w:t>
      </w:r>
      <w:r w:rsidR="00293FF2" w:rsidRPr="00FB6E42">
        <w:t>z</w:t>
      </w:r>
      <w:r w:rsidR="00CB5C2B" w:rsidRPr="00FB6E42">
        <w:t>espoły</w:t>
      </w:r>
    </w:p>
    <w:p w14:paraId="54EFED83" w14:textId="06D18D17" w:rsidR="00CB5C2B" w:rsidRPr="00FB6E42" w:rsidRDefault="00883BFC" w:rsidP="00FB6E42">
      <w:pPr>
        <w:spacing w:after="0"/>
        <w:ind w:firstLine="567"/>
        <w:rPr>
          <w:rFonts w:cstheme="minorHAnsi"/>
          <w:i/>
          <w:szCs w:val="22"/>
          <w:shd w:val="clear" w:color="auto" w:fill="FFFFFF"/>
        </w:rPr>
      </w:pPr>
      <w:r w:rsidRPr="00FB6E42">
        <w:rPr>
          <w:rFonts w:cstheme="minorHAnsi"/>
          <w:b/>
          <w:szCs w:val="22"/>
        </w:rPr>
        <w:t>§</w:t>
      </w:r>
      <w:r w:rsidR="000270DA" w:rsidRPr="00FB6E42">
        <w:rPr>
          <w:rFonts w:cstheme="minorHAnsi"/>
          <w:b/>
          <w:szCs w:val="22"/>
        </w:rPr>
        <w:t xml:space="preserve"> </w:t>
      </w:r>
      <w:r w:rsidR="00C23DB7" w:rsidRPr="00FB6E42">
        <w:rPr>
          <w:rFonts w:cstheme="minorHAnsi"/>
          <w:b/>
          <w:szCs w:val="22"/>
        </w:rPr>
        <w:t>3</w:t>
      </w:r>
      <w:r w:rsidR="00EC1C2F" w:rsidRPr="00FB6E42">
        <w:rPr>
          <w:rFonts w:cstheme="minorHAnsi"/>
          <w:b/>
          <w:szCs w:val="22"/>
        </w:rPr>
        <w:t>3</w:t>
      </w:r>
      <w:r w:rsidRPr="00FB6E42">
        <w:rPr>
          <w:rFonts w:cstheme="minorHAnsi"/>
          <w:b/>
          <w:szCs w:val="22"/>
        </w:rPr>
        <w:t xml:space="preserve">. </w:t>
      </w:r>
      <w:r w:rsidR="00CB5C2B" w:rsidRPr="00FB6E42">
        <w:rPr>
          <w:rFonts w:cstheme="minorHAnsi"/>
          <w:szCs w:val="22"/>
        </w:rPr>
        <w:t xml:space="preserve">Do zakresu działania </w:t>
      </w:r>
      <w:r w:rsidR="00280201" w:rsidRPr="00FB6E42">
        <w:rPr>
          <w:rFonts w:cstheme="minorHAnsi"/>
          <w:szCs w:val="22"/>
        </w:rPr>
        <w:t>d</w:t>
      </w:r>
      <w:r w:rsidR="00CB5C2B" w:rsidRPr="00FB6E42">
        <w:rPr>
          <w:rFonts w:cstheme="minorHAnsi"/>
          <w:szCs w:val="22"/>
        </w:rPr>
        <w:t>elegatur</w:t>
      </w:r>
      <w:r w:rsidR="000276EC" w:rsidRPr="00FB6E42">
        <w:rPr>
          <w:rFonts w:cstheme="minorHAnsi"/>
          <w:szCs w:val="22"/>
        </w:rPr>
        <w:t xml:space="preserve"> – zespołów</w:t>
      </w:r>
      <w:r w:rsidR="00065394" w:rsidRPr="00FB6E42">
        <w:rPr>
          <w:rFonts w:cstheme="minorHAnsi"/>
          <w:szCs w:val="22"/>
        </w:rPr>
        <w:t xml:space="preserve"> </w:t>
      </w:r>
      <w:r w:rsidR="00CB5C2B" w:rsidRPr="00FB6E42">
        <w:rPr>
          <w:rFonts w:cstheme="minorHAnsi"/>
          <w:szCs w:val="22"/>
          <w:shd w:val="clear" w:color="auto" w:fill="FFFFFF"/>
        </w:rPr>
        <w:t>należy w szczególności:</w:t>
      </w:r>
    </w:p>
    <w:p w14:paraId="1377933C" w14:textId="77777777" w:rsidR="00CB5C2B" w:rsidRPr="00FB6E42" w:rsidRDefault="00CB5C2B" w:rsidP="0019063B">
      <w:pPr>
        <w:pStyle w:val="Nagwek"/>
        <w:numPr>
          <w:ilvl w:val="2"/>
          <w:numId w:val="7"/>
        </w:numPr>
        <w:tabs>
          <w:tab w:val="clear" w:pos="927"/>
          <w:tab w:val="clear" w:pos="4536"/>
          <w:tab w:val="clear" w:pos="9072"/>
          <w:tab w:val="num" w:pos="-5103"/>
          <w:tab w:val="left" w:pos="-4820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 zakresie bezpieczeństwa publicznego:</w:t>
      </w:r>
    </w:p>
    <w:p w14:paraId="6D5813B3" w14:textId="77777777" w:rsidR="00CB5C2B" w:rsidRPr="00FB6E42" w:rsidRDefault="00CB5C2B" w:rsidP="0019063B">
      <w:pPr>
        <w:pStyle w:val="Nagwek"/>
        <w:numPr>
          <w:ilvl w:val="0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analizowanie zagrożeń w zakresie bezpie</w:t>
      </w:r>
      <w:r w:rsidR="009F3C6B" w:rsidRPr="00FB6E42">
        <w:rPr>
          <w:rFonts w:cstheme="minorHAnsi"/>
          <w:szCs w:val="22"/>
        </w:rPr>
        <w:t>czeństwa i porządku publicznego</w:t>
      </w:r>
      <w:r w:rsidR="00FD54E0" w:rsidRPr="00FB6E42">
        <w:rPr>
          <w:rFonts w:cstheme="minorHAnsi"/>
          <w:szCs w:val="22"/>
        </w:rPr>
        <w:t>,</w:t>
      </w:r>
    </w:p>
    <w:p w14:paraId="66F8AEFD" w14:textId="3A36BB58" w:rsidR="00CB5C2B" w:rsidRPr="00FB6E42" w:rsidRDefault="00CB5C2B" w:rsidP="0019063B">
      <w:pPr>
        <w:pStyle w:val="Nagwek"/>
        <w:numPr>
          <w:ilvl w:val="0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realizowanie i inicjowanie, przy współpracy z Policją i Strażą Miejską m.st.</w:t>
      </w:r>
      <w:r w:rsidRPr="00FB6E42">
        <w:rPr>
          <w:rFonts w:cstheme="minorHAnsi"/>
          <w:b/>
          <w:i/>
          <w:szCs w:val="22"/>
        </w:rPr>
        <w:t> </w:t>
      </w:r>
      <w:r w:rsidRPr="00FB6E42">
        <w:rPr>
          <w:rFonts w:cstheme="minorHAnsi"/>
          <w:szCs w:val="22"/>
        </w:rPr>
        <w:t>Warszawy, programów poprawy bezpieczeństwa i porządku publicznego,</w:t>
      </w:r>
      <w:r w:rsidR="000B2674" w:rsidRPr="00FB6E42">
        <w:rPr>
          <w:rFonts w:cstheme="minorHAnsi"/>
          <w:szCs w:val="22"/>
        </w:rPr>
        <w:t xml:space="preserve"> </w:t>
      </w:r>
      <w:r w:rsidR="00293FF2" w:rsidRPr="00FB6E42">
        <w:rPr>
          <w:rFonts w:cstheme="minorHAnsi"/>
          <w:szCs w:val="22"/>
        </w:rPr>
        <w:t>w tym współdziałanie z </w:t>
      </w:r>
      <w:r w:rsidRPr="00FB6E42">
        <w:rPr>
          <w:rFonts w:cstheme="minorHAnsi"/>
          <w:szCs w:val="22"/>
        </w:rPr>
        <w:t>miejscowymi jednostkami Policji w z</w:t>
      </w:r>
      <w:r w:rsidR="009F3C6B" w:rsidRPr="00FB6E42">
        <w:rPr>
          <w:rFonts w:cstheme="minorHAnsi"/>
          <w:szCs w:val="22"/>
        </w:rPr>
        <w:t>akresie służb ponadnormatywnych</w:t>
      </w:r>
      <w:r w:rsidR="00FD54E0" w:rsidRPr="00FB6E42">
        <w:rPr>
          <w:rFonts w:cstheme="minorHAnsi"/>
          <w:szCs w:val="22"/>
        </w:rPr>
        <w:t>,</w:t>
      </w:r>
    </w:p>
    <w:p w14:paraId="6D5E0E94" w14:textId="77777777" w:rsidR="00CB5C2B" w:rsidRPr="00FB6E42" w:rsidRDefault="00CB5C2B" w:rsidP="0019063B">
      <w:pPr>
        <w:pStyle w:val="Nagwek"/>
        <w:numPr>
          <w:ilvl w:val="0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przekazywanie informacji na temat nowych lokalizacji kamer systemu monitoringu wizyjnego na terenach dzielnic, wynikającej z realnej o</w:t>
      </w:r>
      <w:r w:rsidR="009F3C6B" w:rsidRPr="00FB6E42">
        <w:rPr>
          <w:rFonts w:cstheme="minorHAnsi"/>
          <w:szCs w:val="22"/>
        </w:rPr>
        <w:t>ceny zagrożenia przestępczością</w:t>
      </w:r>
      <w:r w:rsidR="00FD54E0" w:rsidRPr="00FB6E42">
        <w:rPr>
          <w:rFonts w:cstheme="minorHAnsi"/>
          <w:szCs w:val="22"/>
        </w:rPr>
        <w:t>,</w:t>
      </w:r>
    </w:p>
    <w:p w14:paraId="4C622878" w14:textId="77777777" w:rsidR="00CB5C2B" w:rsidRPr="00FB6E42" w:rsidRDefault="00CB5C2B" w:rsidP="0019063B">
      <w:pPr>
        <w:pStyle w:val="Nagwek"/>
        <w:numPr>
          <w:ilvl w:val="0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gromadzenie, weryfikacja i aktualizacja informacji do elektronicznych baz danych dotyczących bezpieczeństwa i porządku publicznego;</w:t>
      </w:r>
    </w:p>
    <w:p w14:paraId="6CB7623A" w14:textId="77777777" w:rsidR="00CB5C2B" w:rsidRPr="00FB6E42" w:rsidRDefault="00CB5C2B" w:rsidP="0019063B">
      <w:pPr>
        <w:pStyle w:val="Nagwek"/>
        <w:numPr>
          <w:ilvl w:val="2"/>
          <w:numId w:val="7"/>
        </w:numPr>
        <w:tabs>
          <w:tab w:val="clear" w:pos="927"/>
          <w:tab w:val="clear" w:pos="4536"/>
          <w:tab w:val="clear" w:pos="9072"/>
          <w:tab w:val="num" w:pos="-5103"/>
          <w:tab w:val="left" w:pos="-4820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 zakresie zarządzania kryzysowego i ochrony ludności:</w:t>
      </w:r>
    </w:p>
    <w:p w14:paraId="524034B8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monitorowanie, analiza i ocena zagrożeń na terenie dzielnicy, związanych z możliwością wystąpienia sytuacji kryzysowych oraz przedstawianie propozycji przedsięw</w:t>
      </w:r>
      <w:r w:rsidR="009F3C6B" w:rsidRPr="00FB6E42">
        <w:rPr>
          <w:rFonts w:cstheme="minorHAnsi"/>
          <w:szCs w:val="22"/>
        </w:rPr>
        <w:t>zięć ograniczających ich skutki</w:t>
      </w:r>
      <w:r w:rsidR="00FD54E0" w:rsidRPr="00FB6E42">
        <w:rPr>
          <w:rFonts w:cstheme="minorHAnsi"/>
          <w:szCs w:val="22"/>
        </w:rPr>
        <w:t>,</w:t>
      </w:r>
    </w:p>
    <w:p w14:paraId="0433552F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gromadzenie, weryfikacja i przekazywanie danych do elektronicznych baz danych dotyczących zarządzania</w:t>
      </w:r>
      <w:r w:rsidR="009F3C6B" w:rsidRPr="00FB6E42">
        <w:rPr>
          <w:rFonts w:cstheme="minorHAnsi"/>
          <w:szCs w:val="22"/>
        </w:rPr>
        <w:t xml:space="preserve"> kryzysowego i ochrony ludności</w:t>
      </w:r>
      <w:r w:rsidR="00FD54E0" w:rsidRPr="00FB6E42">
        <w:rPr>
          <w:rFonts w:cstheme="minorHAnsi"/>
          <w:szCs w:val="22"/>
        </w:rPr>
        <w:t>,</w:t>
      </w:r>
    </w:p>
    <w:p w14:paraId="4057937D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realizacja zadań związanych z zapewnieniem informowania i ostrzegania miesz</w:t>
      </w:r>
      <w:r w:rsidR="009F3C6B" w:rsidRPr="00FB6E42">
        <w:rPr>
          <w:rFonts w:cstheme="minorHAnsi"/>
          <w:szCs w:val="22"/>
        </w:rPr>
        <w:t>kańców dzielnicy o zagrożeniach</w:t>
      </w:r>
      <w:r w:rsidR="00FD54E0" w:rsidRPr="00FB6E42">
        <w:rPr>
          <w:rFonts w:cstheme="minorHAnsi"/>
          <w:szCs w:val="22"/>
        </w:rPr>
        <w:t>,</w:t>
      </w:r>
    </w:p>
    <w:p w14:paraId="7AC1EAB6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nadzór nad funkcjonowaniem i obsługą:</w:t>
      </w:r>
    </w:p>
    <w:p w14:paraId="7C56532E" w14:textId="77777777" w:rsidR="00CB5C2B" w:rsidRPr="00FB6E42" w:rsidRDefault="00CB5C2B" w:rsidP="0019063B">
      <w:pPr>
        <w:pStyle w:val="Nagwek"/>
        <w:numPr>
          <w:ilvl w:val="2"/>
          <w:numId w:val="19"/>
        </w:numPr>
        <w:tabs>
          <w:tab w:val="clear" w:pos="360"/>
          <w:tab w:val="clear" w:pos="4536"/>
          <w:tab w:val="clear" w:pos="9072"/>
          <w:tab w:val="left" w:pos="-4962"/>
        </w:tabs>
        <w:suppressAutoHyphens/>
        <w:overflowPunct w:val="0"/>
        <w:autoSpaceDE w:val="0"/>
        <w:spacing w:after="0"/>
        <w:ind w:left="1418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radiostacji pracujących w systemie łączności zarządzania kryzysowego,</w:t>
      </w:r>
    </w:p>
    <w:p w14:paraId="16C210B6" w14:textId="77777777" w:rsidR="00CB5C2B" w:rsidRPr="00FB6E42" w:rsidRDefault="00CB5C2B" w:rsidP="0019063B">
      <w:pPr>
        <w:pStyle w:val="Nagwek"/>
        <w:numPr>
          <w:ilvl w:val="2"/>
          <w:numId w:val="19"/>
        </w:numPr>
        <w:tabs>
          <w:tab w:val="clear" w:pos="360"/>
          <w:tab w:val="clear" w:pos="4536"/>
          <w:tab w:val="clear" w:pos="9072"/>
          <w:tab w:val="left" w:pos="-4962"/>
        </w:tabs>
        <w:suppressAutoHyphens/>
        <w:overflowPunct w:val="0"/>
        <w:autoSpaceDE w:val="0"/>
        <w:spacing w:after="0"/>
        <w:ind w:left="1418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urządzeń sy</w:t>
      </w:r>
      <w:r w:rsidR="009F3C6B" w:rsidRPr="00FB6E42">
        <w:rPr>
          <w:rFonts w:cstheme="minorHAnsi"/>
          <w:szCs w:val="22"/>
        </w:rPr>
        <w:t>stemu alarmowania i ostrzegania</w:t>
      </w:r>
      <w:r w:rsidR="00FD54E0" w:rsidRPr="00FB6E42">
        <w:rPr>
          <w:rFonts w:cstheme="minorHAnsi"/>
          <w:szCs w:val="22"/>
        </w:rPr>
        <w:t>,</w:t>
      </w:r>
    </w:p>
    <w:p w14:paraId="2E07D97B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uczestniczenie w treningach radiotelefonicznej łą</w:t>
      </w:r>
      <w:r w:rsidR="009F3C6B" w:rsidRPr="00FB6E42">
        <w:rPr>
          <w:rFonts w:cstheme="minorHAnsi"/>
          <w:szCs w:val="22"/>
        </w:rPr>
        <w:t>czności zarządzania kryzysowego</w:t>
      </w:r>
      <w:r w:rsidR="00FD54E0" w:rsidRPr="00FB6E42">
        <w:rPr>
          <w:rFonts w:cstheme="minorHAnsi"/>
          <w:szCs w:val="22"/>
        </w:rPr>
        <w:t>,</w:t>
      </w:r>
    </w:p>
    <w:p w14:paraId="7E2F0278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uczestniczenie w przeglądach budowli przeciwpowodziowych zloka</w:t>
      </w:r>
      <w:r w:rsidR="009F3C6B" w:rsidRPr="00FB6E42">
        <w:rPr>
          <w:rFonts w:cstheme="minorHAnsi"/>
          <w:szCs w:val="22"/>
        </w:rPr>
        <w:t>lizowanych na terenie dzielnicy</w:t>
      </w:r>
      <w:r w:rsidR="00FD54E0" w:rsidRPr="00FB6E42">
        <w:rPr>
          <w:rFonts w:cstheme="minorHAnsi"/>
          <w:szCs w:val="22"/>
        </w:rPr>
        <w:t>,</w:t>
      </w:r>
    </w:p>
    <w:p w14:paraId="6C7EBE09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pozyskiwanie, weryfikacja i przekazywanie danych do „Planu zarządzania kryzysowego m.st.</w:t>
      </w:r>
      <w:r w:rsidRPr="00FB6E42">
        <w:rPr>
          <w:rFonts w:cstheme="minorHAnsi"/>
          <w:b/>
          <w:i/>
          <w:szCs w:val="22"/>
        </w:rPr>
        <w:t> </w:t>
      </w:r>
      <w:r w:rsidRPr="00FB6E42">
        <w:rPr>
          <w:rFonts w:cstheme="minorHAnsi"/>
          <w:szCs w:val="22"/>
        </w:rPr>
        <w:t>Warszawy”</w:t>
      </w:r>
      <w:r w:rsidR="009F3C6B" w:rsidRPr="00FB6E42">
        <w:rPr>
          <w:rFonts w:cstheme="minorHAnsi"/>
          <w:szCs w:val="22"/>
        </w:rPr>
        <w:t xml:space="preserve"> w zakresie dotyczącym dzielnic</w:t>
      </w:r>
      <w:r w:rsidR="00FD54E0" w:rsidRPr="00FB6E42">
        <w:rPr>
          <w:rFonts w:cstheme="minorHAnsi"/>
          <w:szCs w:val="22"/>
        </w:rPr>
        <w:t>,</w:t>
      </w:r>
    </w:p>
    <w:p w14:paraId="554D56A1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realizowanie procedur pomocy </w:t>
      </w:r>
      <w:r w:rsidR="003A232C" w:rsidRPr="00FB6E42">
        <w:rPr>
          <w:rFonts w:cstheme="minorHAnsi"/>
          <w:szCs w:val="22"/>
        </w:rPr>
        <w:t xml:space="preserve">doraźnej </w:t>
      </w:r>
      <w:r w:rsidRPr="00FB6E42">
        <w:rPr>
          <w:rFonts w:cstheme="minorHAnsi"/>
          <w:szCs w:val="22"/>
        </w:rPr>
        <w:t>osobom poszkodowan</w:t>
      </w:r>
      <w:r w:rsidR="009F3C6B" w:rsidRPr="00FB6E42">
        <w:rPr>
          <w:rFonts w:cstheme="minorHAnsi"/>
          <w:szCs w:val="22"/>
        </w:rPr>
        <w:t>ym w przypadku zdarzeń losowych</w:t>
      </w:r>
      <w:r w:rsidR="00FD54E0" w:rsidRPr="00FB6E42">
        <w:rPr>
          <w:rFonts w:cstheme="minorHAnsi"/>
          <w:szCs w:val="22"/>
        </w:rPr>
        <w:t>,</w:t>
      </w:r>
    </w:p>
    <w:p w14:paraId="130145F8" w14:textId="77777777" w:rsidR="00CB5C2B" w:rsidRPr="00FB6E42" w:rsidRDefault="00CB5C2B" w:rsidP="0019063B">
      <w:pPr>
        <w:pStyle w:val="Nagwek"/>
        <w:numPr>
          <w:ilvl w:val="1"/>
          <w:numId w:val="8"/>
        </w:numPr>
        <w:tabs>
          <w:tab w:val="clear" w:pos="1260"/>
          <w:tab w:val="clear" w:pos="4536"/>
          <w:tab w:val="clear" w:pos="9072"/>
          <w:tab w:val="left" w:pos="-4820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współudział w organizowaniu ewakuacji ludności w przypadku masowego zagrożenia dla życia i</w:t>
      </w:r>
      <w:r w:rsidR="00DC6E30" w:rsidRPr="00FB6E42">
        <w:rPr>
          <w:rFonts w:cstheme="minorHAnsi"/>
          <w:szCs w:val="22"/>
        </w:rPr>
        <w:t> </w:t>
      </w:r>
      <w:r w:rsidRPr="00FB6E42">
        <w:rPr>
          <w:rFonts w:cstheme="minorHAnsi"/>
          <w:szCs w:val="22"/>
        </w:rPr>
        <w:t>zdrowia;</w:t>
      </w:r>
    </w:p>
    <w:p w14:paraId="32E5E8A7" w14:textId="77777777" w:rsidR="00CB5C2B" w:rsidRPr="00FB6E42" w:rsidRDefault="00CB5C2B" w:rsidP="0019063B">
      <w:pPr>
        <w:pStyle w:val="Nagwek"/>
        <w:numPr>
          <w:ilvl w:val="2"/>
          <w:numId w:val="7"/>
        </w:numPr>
        <w:tabs>
          <w:tab w:val="clear" w:pos="927"/>
          <w:tab w:val="clear" w:pos="4536"/>
          <w:tab w:val="clear" w:pos="9072"/>
          <w:tab w:val="num" w:pos="-5103"/>
          <w:tab w:val="left" w:pos="-4820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 za</w:t>
      </w:r>
      <w:r w:rsidR="003A232C" w:rsidRPr="00FB6E42">
        <w:rPr>
          <w:rFonts w:cstheme="minorHAnsi"/>
          <w:szCs w:val="22"/>
        </w:rPr>
        <w:t xml:space="preserve">kresie </w:t>
      </w:r>
      <w:r w:rsidR="009F3AA4" w:rsidRPr="00FB6E42">
        <w:rPr>
          <w:rFonts w:cstheme="minorHAnsi"/>
          <w:szCs w:val="22"/>
        </w:rPr>
        <w:t xml:space="preserve">zadań </w:t>
      </w:r>
      <w:r w:rsidRPr="00FB6E42">
        <w:rPr>
          <w:rFonts w:cstheme="minorHAnsi"/>
          <w:szCs w:val="22"/>
        </w:rPr>
        <w:t>obronnych:</w:t>
      </w:r>
    </w:p>
    <w:p w14:paraId="391B12EE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aktuali</w:t>
      </w:r>
      <w:r w:rsidR="00DC7B9B" w:rsidRPr="00FB6E42">
        <w:rPr>
          <w:rFonts w:cstheme="minorHAnsi"/>
          <w:szCs w:val="22"/>
        </w:rPr>
        <w:t>zowanie</w:t>
      </w:r>
      <w:r w:rsidRPr="00FB6E42">
        <w:rPr>
          <w:rFonts w:cstheme="minorHAnsi"/>
          <w:szCs w:val="22"/>
        </w:rPr>
        <w:t xml:space="preserve"> elektronicznych baz danych dotyczących </w:t>
      </w:r>
      <w:r w:rsidR="009F3AA4" w:rsidRPr="00FB6E42">
        <w:rPr>
          <w:rFonts w:cstheme="minorHAnsi"/>
          <w:szCs w:val="22"/>
        </w:rPr>
        <w:t>zadań</w:t>
      </w:r>
      <w:r w:rsidRPr="00FB6E42">
        <w:rPr>
          <w:rFonts w:cstheme="minorHAnsi"/>
          <w:szCs w:val="22"/>
        </w:rPr>
        <w:t xml:space="preserve"> obronnych,</w:t>
      </w:r>
    </w:p>
    <w:p w14:paraId="5EB1FA25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uczestniczenie w opracowywaniu „Planu Operacyjnego Funkcjonowania Miasta Stołecznego Warszawy w warunkach zewnętrznego zagrożenia bezpieczeństwa państwa i w czasie wojny”</w:t>
      </w:r>
      <w:r w:rsidR="009F3C6B" w:rsidRPr="00FB6E42">
        <w:rPr>
          <w:rFonts w:cstheme="minorHAnsi"/>
          <w:szCs w:val="22"/>
        </w:rPr>
        <w:t xml:space="preserve"> w zakresie dotyczącym dzielnic</w:t>
      </w:r>
      <w:r w:rsidR="00FD54E0" w:rsidRPr="00FB6E42">
        <w:rPr>
          <w:rFonts w:cstheme="minorHAnsi"/>
          <w:szCs w:val="22"/>
        </w:rPr>
        <w:t>,</w:t>
      </w:r>
    </w:p>
    <w:p w14:paraId="6CD6346E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prowadzenie spraw z zakresu rejestracji i kwalifikacji wojskowej osób z terenu dzielnicy, w </w:t>
      </w:r>
      <w:r w:rsidR="009F3C6B" w:rsidRPr="00FB6E42">
        <w:rPr>
          <w:rFonts w:cstheme="minorHAnsi"/>
          <w:szCs w:val="22"/>
        </w:rPr>
        <w:t>tym rozplakatowanie obwieszczeń</w:t>
      </w:r>
      <w:r w:rsidR="00FD54E0" w:rsidRPr="00FB6E42">
        <w:rPr>
          <w:rFonts w:cstheme="minorHAnsi"/>
          <w:szCs w:val="22"/>
        </w:rPr>
        <w:t>,</w:t>
      </w:r>
    </w:p>
    <w:p w14:paraId="70A65BBD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organizowanie „Stałego Dyżuru Prezydenta Miasta Stołecznego</w:t>
      </w:r>
      <w:r w:rsidR="00065394" w:rsidRPr="00FB6E42">
        <w:rPr>
          <w:rFonts w:cstheme="minorHAnsi"/>
          <w:szCs w:val="22"/>
        </w:rPr>
        <w:t xml:space="preserve"> </w:t>
      </w:r>
      <w:r w:rsidR="009F3C6B" w:rsidRPr="00FB6E42">
        <w:rPr>
          <w:rFonts w:cstheme="minorHAnsi"/>
          <w:szCs w:val="22"/>
        </w:rPr>
        <w:t>Warszawy” w dzielnicach</w:t>
      </w:r>
      <w:r w:rsidR="00FD54E0" w:rsidRPr="00FB6E42">
        <w:rPr>
          <w:rFonts w:cstheme="minorHAnsi"/>
          <w:szCs w:val="22"/>
        </w:rPr>
        <w:t>,</w:t>
      </w:r>
    </w:p>
    <w:p w14:paraId="391A6490" w14:textId="407053D0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i aktualiz</w:t>
      </w:r>
      <w:r w:rsidR="004E2CBC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planów </w:t>
      </w:r>
      <w:r w:rsidR="0000603A" w:rsidRPr="00FB6E42">
        <w:rPr>
          <w:rFonts w:cstheme="minorHAnsi"/>
          <w:szCs w:val="22"/>
        </w:rPr>
        <w:t>organiz</w:t>
      </w:r>
      <w:r w:rsidR="004E2CBC" w:rsidRPr="00FB6E42">
        <w:rPr>
          <w:rFonts w:cstheme="minorHAnsi"/>
          <w:szCs w:val="22"/>
        </w:rPr>
        <w:t xml:space="preserve">owania </w:t>
      </w:r>
      <w:r w:rsidR="0000603A" w:rsidRPr="00FB6E42">
        <w:rPr>
          <w:rFonts w:cstheme="minorHAnsi"/>
          <w:szCs w:val="22"/>
        </w:rPr>
        <w:t>doręczania kart powołania do służby wojskowej pełnionej w razie ogłoszenia mobilizacji i w czasie wojny</w:t>
      </w:r>
      <w:r w:rsidR="000B2674" w:rsidRPr="00FB6E42">
        <w:rPr>
          <w:rFonts w:cstheme="minorHAnsi"/>
          <w:szCs w:val="22"/>
        </w:rPr>
        <w:t xml:space="preserve"> </w:t>
      </w:r>
      <w:r w:rsidR="00222A3E" w:rsidRPr="00FB6E42">
        <w:rPr>
          <w:rFonts w:cstheme="minorHAnsi"/>
          <w:szCs w:val="22"/>
        </w:rPr>
        <w:t>w </w:t>
      </w:r>
      <w:r w:rsidR="00485089" w:rsidRPr="00FB6E42">
        <w:rPr>
          <w:rFonts w:cstheme="minorHAnsi"/>
          <w:szCs w:val="22"/>
        </w:rPr>
        <w:t>zakresie dotycząc</w:t>
      </w:r>
      <w:r w:rsidR="0000603A" w:rsidRPr="00FB6E42">
        <w:rPr>
          <w:rFonts w:cstheme="minorHAnsi"/>
          <w:szCs w:val="22"/>
        </w:rPr>
        <w:t xml:space="preserve"> dzielnicy</w:t>
      </w:r>
      <w:r w:rsidR="00FD54E0" w:rsidRPr="00FB6E42">
        <w:rPr>
          <w:rFonts w:cstheme="minorHAnsi"/>
          <w:szCs w:val="22"/>
        </w:rPr>
        <w:t>,</w:t>
      </w:r>
    </w:p>
    <w:p w14:paraId="4490A860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lastRenderedPageBreak/>
        <w:t>opracowanie i aktualiz</w:t>
      </w:r>
      <w:r w:rsidR="004E2CBC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planów rozplakatowania obwieszczeń o powołaniu osób do czynnej służby wojskowej w razie ogłoszenia mobilizacji i czasie wojny oraz realiz</w:t>
      </w:r>
      <w:r w:rsidR="004E2CBC" w:rsidRPr="00FB6E42">
        <w:rPr>
          <w:rFonts w:cstheme="minorHAnsi"/>
          <w:szCs w:val="22"/>
        </w:rPr>
        <w:t xml:space="preserve">owanie </w:t>
      </w:r>
      <w:r w:rsidRPr="00FB6E42">
        <w:rPr>
          <w:rFonts w:cstheme="minorHAnsi"/>
          <w:szCs w:val="22"/>
        </w:rPr>
        <w:t>zadań z te</w:t>
      </w:r>
      <w:r w:rsidR="009F3C6B" w:rsidRPr="00FB6E42">
        <w:rPr>
          <w:rFonts w:cstheme="minorHAnsi"/>
          <w:szCs w:val="22"/>
        </w:rPr>
        <w:t>go zakresu na terenie dzielnicy</w:t>
      </w:r>
      <w:r w:rsidR="00FD54E0" w:rsidRPr="00FB6E42">
        <w:rPr>
          <w:rFonts w:cstheme="minorHAnsi"/>
          <w:szCs w:val="22"/>
        </w:rPr>
        <w:t>,</w:t>
      </w:r>
    </w:p>
    <w:p w14:paraId="7C985053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postępowań administracyjnych z zakresu świadczeń osobisty</w:t>
      </w:r>
      <w:r w:rsidR="009F3C6B" w:rsidRPr="00FB6E42">
        <w:rPr>
          <w:rFonts w:cstheme="minorHAnsi"/>
          <w:szCs w:val="22"/>
        </w:rPr>
        <w:t>ch i rzeczowych na rzecz obrony</w:t>
      </w:r>
      <w:r w:rsidR="00FD54E0" w:rsidRPr="00FB6E42">
        <w:rPr>
          <w:rFonts w:cstheme="minorHAnsi"/>
          <w:szCs w:val="22"/>
        </w:rPr>
        <w:t>,</w:t>
      </w:r>
    </w:p>
    <w:p w14:paraId="7A4E7E1B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opracowywanie i aktualiz</w:t>
      </w:r>
      <w:r w:rsidR="004E2CBC" w:rsidRPr="00FB6E42">
        <w:rPr>
          <w:rFonts w:cstheme="minorHAnsi"/>
          <w:szCs w:val="22"/>
        </w:rPr>
        <w:t>owanie</w:t>
      </w:r>
      <w:r w:rsidRPr="00FB6E42">
        <w:rPr>
          <w:rFonts w:cstheme="minorHAnsi"/>
          <w:szCs w:val="22"/>
        </w:rPr>
        <w:t xml:space="preserve"> planów świadczeń osobistych i rzeczowych w terminie ustalonym przez Wydział </w:t>
      </w:r>
      <w:r w:rsidR="003A232C" w:rsidRPr="00FB6E42">
        <w:rPr>
          <w:rFonts w:cstheme="minorHAnsi"/>
          <w:szCs w:val="22"/>
        </w:rPr>
        <w:t>Przygotowań</w:t>
      </w:r>
      <w:r w:rsidR="009F3C6B" w:rsidRPr="00FB6E42">
        <w:rPr>
          <w:rFonts w:cstheme="minorHAnsi"/>
          <w:szCs w:val="22"/>
        </w:rPr>
        <w:t xml:space="preserve"> Obronnych</w:t>
      </w:r>
      <w:r w:rsidR="00FD54E0" w:rsidRPr="00FB6E42">
        <w:rPr>
          <w:rFonts w:cstheme="minorHAnsi"/>
          <w:szCs w:val="22"/>
        </w:rPr>
        <w:t>,</w:t>
      </w:r>
    </w:p>
    <w:p w14:paraId="3048B8B0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współudział w realizacji zadań z zakresu HN</w:t>
      </w:r>
      <w:r w:rsidR="009F3C6B" w:rsidRPr="00FB6E42">
        <w:rPr>
          <w:rFonts w:cstheme="minorHAnsi"/>
          <w:szCs w:val="22"/>
        </w:rPr>
        <w:t>S (Wsparcia Państwa Gospodarza)</w:t>
      </w:r>
      <w:r w:rsidR="00FD54E0" w:rsidRPr="00FB6E42">
        <w:rPr>
          <w:rFonts w:cstheme="minorHAnsi"/>
          <w:szCs w:val="22"/>
        </w:rPr>
        <w:t>,</w:t>
      </w:r>
    </w:p>
    <w:p w14:paraId="70E1FA8C" w14:textId="77777777" w:rsidR="00CB5C2B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udział w organizowaniu i prowadzeniu szkoleń</w:t>
      </w:r>
      <w:r w:rsidR="009F3C6B" w:rsidRPr="00FB6E42">
        <w:rPr>
          <w:rFonts w:cstheme="minorHAnsi"/>
          <w:szCs w:val="22"/>
        </w:rPr>
        <w:t>, ćwiczeń i treningów obronnych</w:t>
      </w:r>
      <w:r w:rsidR="00FD54E0" w:rsidRPr="00FB6E42">
        <w:rPr>
          <w:rFonts w:cstheme="minorHAnsi"/>
          <w:szCs w:val="22"/>
        </w:rPr>
        <w:t>,</w:t>
      </w:r>
    </w:p>
    <w:p w14:paraId="2855B90F" w14:textId="6B4752CD" w:rsidR="00571AC1" w:rsidRPr="00FB6E42" w:rsidRDefault="00CB5C2B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 xml:space="preserve">udział w opracowaniu i aktualizacji „Wykazu podmiotów o szczególnym znaczeniu </w:t>
      </w:r>
      <w:r w:rsidR="00CA1EA2" w:rsidRPr="00FB6E42">
        <w:rPr>
          <w:rFonts w:cstheme="minorHAnsi"/>
          <w:szCs w:val="22"/>
        </w:rPr>
        <w:t>dla </w:t>
      </w:r>
      <w:r w:rsidRPr="00FB6E42">
        <w:rPr>
          <w:rFonts w:cstheme="minorHAnsi"/>
          <w:szCs w:val="22"/>
        </w:rPr>
        <w:t>funkcjonowania państwa lub gospodarki, ochrony życia, zdrowia lub bezpieczeństwa obywateli, mających pierwszeństwo do zaopatr</w:t>
      </w:r>
      <w:r w:rsidR="000D62BB" w:rsidRPr="00FB6E42">
        <w:rPr>
          <w:rFonts w:cstheme="minorHAnsi"/>
          <w:szCs w:val="22"/>
        </w:rPr>
        <w:t>zenia się w paliwa pochodzące z </w:t>
      </w:r>
      <w:r w:rsidRPr="00FB6E42">
        <w:rPr>
          <w:rFonts w:cstheme="minorHAnsi"/>
          <w:szCs w:val="22"/>
        </w:rPr>
        <w:t>zapasów obowiązkowych ropy naftowej lub paliw, mających siedzibę na obszarze a</w:t>
      </w:r>
      <w:r w:rsidR="009F3C6B" w:rsidRPr="00FB6E42">
        <w:rPr>
          <w:rFonts w:cstheme="minorHAnsi"/>
          <w:szCs w:val="22"/>
        </w:rPr>
        <w:t>dministracyjnym m.st. Warszawy”</w:t>
      </w:r>
      <w:r w:rsidR="00FD54E0" w:rsidRPr="00FB6E42">
        <w:rPr>
          <w:rFonts w:cstheme="minorHAnsi"/>
          <w:szCs w:val="22"/>
        </w:rPr>
        <w:t>,</w:t>
      </w:r>
    </w:p>
    <w:p w14:paraId="7BA93303" w14:textId="77777777" w:rsidR="009F3AA4" w:rsidRPr="00FB6E42" w:rsidRDefault="009F3AA4" w:rsidP="0019063B">
      <w:pPr>
        <w:pStyle w:val="Nagwek"/>
        <w:numPr>
          <w:ilvl w:val="2"/>
          <w:numId w:val="9"/>
        </w:numPr>
        <w:tabs>
          <w:tab w:val="clear" w:pos="2112"/>
          <w:tab w:val="clear" w:pos="4536"/>
          <w:tab w:val="clear" w:pos="9072"/>
        </w:tabs>
        <w:suppressAutoHyphens/>
        <w:overflowPunct w:val="0"/>
        <w:autoSpaceDE w:val="0"/>
        <w:spacing w:after="0"/>
        <w:ind w:left="1134" w:hanging="283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prowadzenie spraw związanych z wyłączeniem osób z obowiązku pełnienia czynnej służby wojskowej w razie ogłoszenia mo</w:t>
      </w:r>
      <w:r w:rsidR="00571AC1" w:rsidRPr="00FB6E42">
        <w:rPr>
          <w:rFonts w:cstheme="minorHAnsi"/>
          <w:szCs w:val="22"/>
        </w:rPr>
        <w:t>bilizacji i w czasie wojny</w:t>
      </w:r>
      <w:r w:rsidRPr="00FB6E42">
        <w:rPr>
          <w:rFonts w:cstheme="minorHAnsi"/>
          <w:szCs w:val="22"/>
        </w:rPr>
        <w:t>;</w:t>
      </w:r>
    </w:p>
    <w:p w14:paraId="2516EDA2" w14:textId="77777777" w:rsidR="00CB5C2B" w:rsidRPr="00FB6E42" w:rsidRDefault="00CB5C2B" w:rsidP="0019063B">
      <w:pPr>
        <w:pStyle w:val="Nagwek"/>
        <w:numPr>
          <w:ilvl w:val="2"/>
          <w:numId w:val="7"/>
        </w:numPr>
        <w:tabs>
          <w:tab w:val="clear" w:pos="927"/>
          <w:tab w:val="clear" w:pos="4536"/>
          <w:tab w:val="clear" w:pos="9072"/>
          <w:tab w:val="num" w:pos="-5103"/>
        </w:tabs>
        <w:suppressAutoHyphens/>
        <w:overflowPunct w:val="0"/>
        <w:autoSpaceDE w:val="0"/>
        <w:spacing w:after="0"/>
        <w:ind w:left="851" w:hanging="284"/>
        <w:textAlignment w:val="baseline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w zakresie ochrony informacji niejawnych – prowadzenie punktów przechowywania dokumentów niejawnych, w tym:</w:t>
      </w:r>
    </w:p>
    <w:p w14:paraId="7BA716EC" w14:textId="77777777" w:rsidR="00CB5C2B" w:rsidRPr="00FB6E42" w:rsidRDefault="00CB5C2B" w:rsidP="0019063B">
      <w:pPr>
        <w:numPr>
          <w:ilvl w:val="0"/>
          <w:numId w:val="18"/>
        </w:numPr>
        <w:tabs>
          <w:tab w:val="clear" w:pos="27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nadzór nad obiegiem dokumentów niejawnych oznaczonych klauzulą „zastrzeżone”</w:t>
      </w:r>
      <w:r w:rsidR="0055314B" w:rsidRPr="00FB6E42">
        <w:rPr>
          <w:rFonts w:cstheme="minorHAnsi"/>
          <w:szCs w:val="22"/>
        </w:rPr>
        <w:t xml:space="preserve"> </w:t>
      </w:r>
      <w:r w:rsidRPr="00FB6E42">
        <w:rPr>
          <w:rFonts w:cstheme="minorHAnsi"/>
          <w:szCs w:val="22"/>
        </w:rPr>
        <w:t>w urzędzie dzielnicy, w tym ich rejestrowanie i przechowywanie</w:t>
      </w:r>
      <w:r w:rsidR="004E2CBC" w:rsidRPr="00FB6E42">
        <w:rPr>
          <w:rFonts w:cstheme="minorHAnsi"/>
          <w:szCs w:val="22"/>
        </w:rPr>
        <w:t>,</w:t>
      </w:r>
    </w:p>
    <w:p w14:paraId="542748FB" w14:textId="77777777" w:rsidR="00CB5C2B" w:rsidRPr="00FB6E42" w:rsidRDefault="00CB5C2B" w:rsidP="0019063B">
      <w:pPr>
        <w:numPr>
          <w:ilvl w:val="0"/>
          <w:numId w:val="18"/>
        </w:numPr>
        <w:tabs>
          <w:tab w:val="clear" w:pos="27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udostępnianie lub wydawanie dokumentów niejawnych osobom do tego uprawnionym</w:t>
      </w:r>
      <w:r w:rsidR="004E2CBC" w:rsidRPr="00FB6E42">
        <w:rPr>
          <w:rFonts w:cstheme="minorHAnsi"/>
          <w:szCs w:val="22"/>
        </w:rPr>
        <w:t>,</w:t>
      </w:r>
    </w:p>
    <w:p w14:paraId="022798BC" w14:textId="77777777" w:rsidR="00CB5C2B" w:rsidRPr="00FB6E42" w:rsidRDefault="00CB5C2B" w:rsidP="0019063B">
      <w:pPr>
        <w:numPr>
          <w:ilvl w:val="0"/>
          <w:numId w:val="18"/>
        </w:numPr>
        <w:tabs>
          <w:tab w:val="clear" w:pos="27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egzekwowanie zwrotu dokumentów niejawnych</w:t>
      </w:r>
      <w:r w:rsidR="004E2CBC" w:rsidRPr="00FB6E42">
        <w:rPr>
          <w:rFonts w:cstheme="minorHAnsi"/>
          <w:szCs w:val="22"/>
        </w:rPr>
        <w:t>,</w:t>
      </w:r>
    </w:p>
    <w:p w14:paraId="441B05B7" w14:textId="77777777" w:rsidR="000270DA" w:rsidRPr="00FB6E42" w:rsidRDefault="00CB5C2B" w:rsidP="0019063B">
      <w:pPr>
        <w:numPr>
          <w:ilvl w:val="0"/>
          <w:numId w:val="18"/>
        </w:numPr>
        <w:tabs>
          <w:tab w:val="clear" w:pos="2700"/>
        </w:tabs>
        <w:spacing w:after="0"/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kontrola przestrzegania właściwego oznaczania i rejestrowania dokumentów niejawnych w urzędzie dzielnicy</w:t>
      </w:r>
      <w:r w:rsidR="004E2CBC" w:rsidRPr="00FB6E42">
        <w:rPr>
          <w:rFonts w:cstheme="minorHAnsi"/>
          <w:szCs w:val="22"/>
        </w:rPr>
        <w:t>,</w:t>
      </w:r>
    </w:p>
    <w:p w14:paraId="480889CD" w14:textId="1B12EF41" w:rsidR="00B014A8" w:rsidRPr="00FB6E42" w:rsidRDefault="00CB5C2B" w:rsidP="0019063B">
      <w:pPr>
        <w:numPr>
          <w:ilvl w:val="0"/>
          <w:numId w:val="18"/>
        </w:numPr>
        <w:tabs>
          <w:tab w:val="clear" w:pos="2700"/>
        </w:tabs>
        <w:ind w:left="1134" w:hanging="283"/>
        <w:rPr>
          <w:rFonts w:cstheme="minorHAnsi"/>
          <w:szCs w:val="22"/>
        </w:rPr>
      </w:pPr>
      <w:r w:rsidRPr="00FB6E42">
        <w:rPr>
          <w:rFonts w:cstheme="minorHAnsi"/>
          <w:szCs w:val="22"/>
        </w:rPr>
        <w:t>udostępnianie zlokalizowanego w punkcie stanowiska komputerowego przystosowanego do przetwarzania informacji niejawnych oznaczonych klauzulą „zastrzeżone” uprawnionym użytkownikom i nadzorowanie pracy na tym stanowisku.</w:t>
      </w:r>
    </w:p>
    <w:p w14:paraId="1E1459E6" w14:textId="53C8BFC8" w:rsidR="003751B5" w:rsidRPr="00FB6E42" w:rsidRDefault="00492D39" w:rsidP="00FB6E42">
      <w:pPr>
        <w:pStyle w:val="Nagwek2"/>
      </w:pPr>
      <w:r w:rsidRPr="00FB6E42">
        <w:t>T</w:t>
      </w:r>
      <w:r w:rsidR="003751B5" w:rsidRPr="00FB6E42">
        <w:t>ytuł V</w:t>
      </w:r>
      <w:r w:rsidR="00647C03" w:rsidRPr="00FB6E42">
        <w:br/>
      </w:r>
      <w:r w:rsidR="003751B5" w:rsidRPr="00FB6E42">
        <w:t>Przepisy końcowe</w:t>
      </w:r>
    </w:p>
    <w:p w14:paraId="0AB9911C" w14:textId="1A6C5C1A" w:rsidR="0096017F" w:rsidRPr="00FB6E42" w:rsidRDefault="0038725C" w:rsidP="00FB6E42">
      <w:pPr>
        <w:pStyle w:val="Tekstpodstawowy"/>
        <w:spacing w:line="300" w:lineRule="auto"/>
        <w:ind w:firstLine="567"/>
        <w:rPr>
          <w:rFonts w:asciiTheme="minorHAnsi" w:hAnsiTheme="minorHAnsi" w:cstheme="minorHAnsi"/>
          <w:i w:val="0"/>
          <w:sz w:val="22"/>
          <w:szCs w:val="22"/>
        </w:rPr>
      </w:pPr>
      <w:r w:rsidRPr="00FB6E42">
        <w:rPr>
          <w:rFonts w:asciiTheme="minorHAnsi" w:hAnsiTheme="minorHAnsi" w:cstheme="minorHAnsi"/>
          <w:i w:val="0"/>
          <w:sz w:val="22"/>
          <w:szCs w:val="22"/>
        </w:rPr>
        <w:t>§</w:t>
      </w:r>
      <w:r w:rsidR="00A41704" w:rsidRPr="00FB6E42">
        <w:rPr>
          <w:rFonts w:asciiTheme="minorHAnsi" w:hAnsiTheme="minorHAnsi" w:cstheme="minorHAnsi"/>
          <w:i w:val="0"/>
          <w:sz w:val="22"/>
          <w:szCs w:val="22"/>
        </w:rPr>
        <w:t> </w:t>
      </w:r>
      <w:r w:rsidR="00AD6B2B" w:rsidRPr="00FB6E42">
        <w:rPr>
          <w:rFonts w:asciiTheme="minorHAnsi" w:hAnsiTheme="minorHAnsi" w:cstheme="minorHAnsi"/>
          <w:i w:val="0"/>
          <w:sz w:val="22"/>
          <w:szCs w:val="22"/>
        </w:rPr>
        <w:t>3</w:t>
      </w:r>
      <w:r w:rsidR="00EC1C2F" w:rsidRPr="00FB6E42">
        <w:rPr>
          <w:rFonts w:asciiTheme="minorHAnsi" w:hAnsiTheme="minorHAnsi" w:cstheme="minorHAnsi"/>
          <w:i w:val="0"/>
          <w:sz w:val="22"/>
          <w:szCs w:val="22"/>
        </w:rPr>
        <w:t>4</w:t>
      </w:r>
      <w:r w:rsidR="00280201" w:rsidRPr="00FB6E42">
        <w:rPr>
          <w:rFonts w:asciiTheme="minorHAnsi" w:hAnsiTheme="minorHAnsi" w:cstheme="minorHAnsi"/>
          <w:i w:val="0"/>
          <w:sz w:val="22"/>
          <w:szCs w:val="22"/>
        </w:rPr>
        <w:t>. </w:t>
      </w:r>
      <w:r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Traci moc zarządzenie nr</w:t>
      </w:r>
      <w:r w:rsidR="005F7504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9601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1547/2016</w:t>
      </w:r>
      <w:r w:rsidR="005F7504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Prezydenta Miasta Stołecznego Warszawy </w:t>
      </w:r>
      <w:r w:rsidR="005F7504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z </w:t>
      </w:r>
      <w:r w:rsidR="009601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17</w:t>
      </w:r>
      <w:r w:rsidR="005329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 </w:t>
      </w:r>
      <w:r w:rsidR="009601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października 2016 r. </w:t>
      </w:r>
      <w:r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w sprawie nadania wewnętrznego regulaminu organizacyjnego Biura Bezpieczeństwa i Zarządzania Kryzysowego Urzędu Miasta Stołecznego Warszawy</w:t>
      </w:r>
      <w:r w:rsidR="008C6B72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zmienione zarządzeniami:</w:t>
      </w:r>
      <w:r w:rsidR="005329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 </w:t>
      </w:r>
      <w:r w:rsidR="009601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 xml:space="preserve">nr 1623/2017 </w:t>
      </w:r>
      <w:r w:rsidR="008C6B72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z dnia </w:t>
      </w:r>
      <w:r w:rsidR="009601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5 października 2017 r., nr 750/2018 z dnia 11 maja 2018 r., nr</w:t>
      </w:r>
      <w:r w:rsidR="005329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 </w:t>
      </w:r>
      <w:r w:rsidR="0096017F" w:rsidRPr="00FB6E42">
        <w:rPr>
          <w:rFonts w:asciiTheme="minorHAnsi" w:hAnsiTheme="minorHAnsi" w:cstheme="minorHAnsi"/>
          <w:b w:val="0"/>
          <w:i w:val="0"/>
          <w:iCs w:val="0"/>
          <w:sz w:val="22"/>
          <w:szCs w:val="22"/>
        </w:rPr>
        <w:t>1914/2018 z dnia 12 grudnia 2018 r. oraz nr 735/2021 z dnia 14 maja 2021 r.</w:t>
      </w:r>
    </w:p>
    <w:p w14:paraId="668C940C" w14:textId="7F9A44A2" w:rsidR="0053297F" w:rsidRPr="00FB6E42" w:rsidRDefault="002A202E" w:rsidP="00FB6E42">
      <w:pPr>
        <w:pStyle w:val="Tekstpodstawowy"/>
        <w:tabs>
          <w:tab w:val="left" w:pos="720"/>
          <w:tab w:val="left" w:pos="1080"/>
        </w:tabs>
        <w:spacing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B6E42">
        <w:rPr>
          <w:rFonts w:asciiTheme="minorHAnsi" w:hAnsiTheme="minorHAnsi" w:cstheme="minorHAnsi"/>
          <w:i w:val="0"/>
          <w:sz w:val="22"/>
          <w:szCs w:val="22"/>
        </w:rPr>
        <w:t>§</w:t>
      </w:r>
      <w:r w:rsidR="00571AC1" w:rsidRPr="00FB6E42">
        <w:rPr>
          <w:rFonts w:asciiTheme="minorHAnsi" w:hAnsiTheme="minorHAnsi" w:cstheme="minorHAnsi"/>
          <w:i w:val="0"/>
          <w:sz w:val="22"/>
          <w:szCs w:val="22"/>
        </w:rPr>
        <w:t> </w:t>
      </w:r>
      <w:r w:rsidR="00AD6B2B" w:rsidRPr="00FB6E42">
        <w:rPr>
          <w:rFonts w:asciiTheme="minorHAnsi" w:hAnsiTheme="minorHAnsi" w:cstheme="minorHAnsi"/>
          <w:i w:val="0"/>
          <w:sz w:val="22"/>
          <w:szCs w:val="22"/>
        </w:rPr>
        <w:t>3</w:t>
      </w:r>
      <w:r w:rsidR="00EC1C2F" w:rsidRPr="00FB6E42">
        <w:rPr>
          <w:rFonts w:asciiTheme="minorHAnsi" w:hAnsiTheme="minorHAnsi" w:cstheme="minorHAnsi"/>
          <w:i w:val="0"/>
          <w:sz w:val="22"/>
          <w:szCs w:val="22"/>
        </w:rPr>
        <w:t>5</w:t>
      </w:r>
      <w:r w:rsidR="008C18ED" w:rsidRPr="00FB6E42">
        <w:rPr>
          <w:rFonts w:asciiTheme="minorHAnsi" w:hAnsiTheme="minorHAnsi" w:cstheme="minorHAnsi"/>
          <w:i w:val="0"/>
          <w:sz w:val="22"/>
          <w:szCs w:val="22"/>
        </w:rPr>
        <w:t>.</w:t>
      </w:r>
      <w:r w:rsidR="00280201" w:rsidRPr="00FB6E42">
        <w:rPr>
          <w:rFonts w:asciiTheme="minorHAnsi" w:hAnsiTheme="minorHAnsi" w:cstheme="minorHAnsi"/>
          <w:i w:val="0"/>
          <w:sz w:val="22"/>
          <w:szCs w:val="22"/>
        </w:rPr>
        <w:t> </w:t>
      </w:r>
      <w:r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Wykonanie zarządzenia powierza się </w:t>
      </w:r>
      <w:r w:rsidR="00C15BF5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D</w:t>
      </w:r>
      <w:r w:rsidR="009F78F7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yrektorowi </w:t>
      </w:r>
      <w:r w:rsidR="00880812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Stołecznego Centrum Bezpieczeństwa</w:t>
      </w:r>
      <w:r w:rsidR="0090500C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Urzędu </w:t>
      </w:r>
      <w:r w:rsidR="00D40FC6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Miasta Stołecznego Warszawy</w:t>
      </w:r>
      <w:r w:rsidR="0090500C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769B9879" w14:textId="03D62703" w:rsidR="00B014A8" w:rsidRPr="00FB6E42" w:rsidRDefault="002A202E" w:rsidP="00FB6E42">
      <w:pPr>
        <w:pStyle w:val="Tekstpodstawowy"/>
        <w:spacing w:line="300" w:lineRule="auto"/>
        <w:ind w:firstLine="567"/>
        <w:rPr>
          <w:rFonts w:asciiTheme="minorHAnsi" w:hAnsiTheme="minorHAnsi" w:cstheme="minorHAnsi"/>
          <w:b w:val="0"/>
          <w:i w:val="0"/>
          <w:sz w:val="22"/>
          <w:szCs w:val="22"/>
        </w:rPr>
      </w:pPr>
      <w:r w:rsidRPr="00FB6E42">
        <w:rPr>
          <w:rFonts w:asciiTheme="minorHAnsi" w:hAnsiTheme="minorHAnsi" w:cstheme="minorHAnsi"/>
          <w:i w:val="0"/>
          <w:sz w:val="22"/>
          <w:szCs w:val="22"/>
        </w:rPr>
        <w:t>§</w:t>
      </w:r>
      <w:r w:rsidR="00EC1C2F" w:rsidRPr="00FB6E4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AD6B2B" w:rsidRPr="00FB6E42">
        <w:rPr>
          <w:rFonts w:asciiTheme="minorHAnsi" w:hAnsiTheme="minorHAnsi" w:cstheme="minorHAnsi"/>
          <w:i w:val="0"/>
          <w:sz w:val="22"/>
          <w:szCs w:val="22"/>
        </w:rPr>
        <w:t>3</w:t>
      </w:r>
      <w:r w:rsidR="00EC1C2F" w:rsidRPr="00FB6E42">
        <w:rPr>
          <w:rFonts w:asciiTheme="minorHAnsi" w:hAnsiTheme="minorHAnsi" w:cstheme="minorHAnsi"/>
          <w:i w:val="0"/>
          <w:sz w:val="22"/>
          <w:szCs w:val="22"/>
        </w:rPr>
        <w:t>6</w:t>
      </w:r>
      <w:r w:rsidR="008C18ED" w:rsidRPr="00FB6E42">
        <w:rPr>
          <w:rFonts w:asciiTheme="minorHAnsi" w:hAnsiTheme="minorHAnsi" w:cstheme="minorHAnsi"/>
          <w:i w:val="0"/>
          <w:sz w:val="22"/>
          <w:szCs w:val="22"/>
        </w:rPr>
        <w:t>.</w:t>
      </w:r>
      <w:r w:rsidR="00280201" w:rsidRPr="00FB6E42">
        <w:rPr>
          <w:rFonts w:asciiTheme="minorHAnsi" w:hAnsiTheme="minorHAnsi" w:cstheme="minorHAnsi"/>
          <w:i w:val="0"/>
          <w:sz w:val="22"/>
          <w:szCs w:val="22"/>
        </w:rPr>
        <w:t> </w:t>
      </w:r>
      <w:r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Zarządzeni</w:t>
      </w:r>
      <w:r w:rsidR="0053297F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e </w:t>
      </w:r>
      <w:r w:rsidRPr="00FB6E4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wchodzi w życie </w:t>
      </w:r>
      <w:r w:rsidR="005F0A32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z dniem podpisania</w:t>
      </w:r>
      <w:r w:rsidR="00E42D63" w:rsidRPr="00FB6E42">
        <w:rPr>
          <w:rFonts w:asciiTheme="minorHAnsi" w:hAnsiTheme="minorHAnsi" w:cstheme="minorHAnsi"/>
          <w:b w:val="0"/>
          <w:i w:val="0"/>
          <w:sz w:val="22"/>
          <w:szCs w:val="22"/>
        </w:rPr>
        <w:t>.</w:t>
      </w:r>
    </w:p>
    <w:p w14:paraId="0767E218" w14:textId="06DD65EB" w:rsidR="002D25EE" w:rsidRPr="00FB6E42" w:rsidRDefault="002D25EE" w:rsidP="0019063B">
      <w:pPr>
        <w:spacing w:after="0"/>
        <w:ind w:left="5103"/>
        <w:rPr>
          <w:rFonts w:cstheme="minorHAnsi"/>
          <w:b/>
          <w:szCs w:val="22"/>
        </w:rPr>
      </w:pPr>
      <w:r w:rsidRPr="00FB6E42">
        <w:rPr>
          <w:rFonts w:cstheme="minorHAnsi"/>
          <w:b/>
          <w:szCs w:val="22"/>
        </w:rPr>
        <w:t>Prezydent</w:t>
      </w:r>
    </w:p>
    <w:p w14:paraId="3759612D" w14:textId="77777777" w:rsidR="002D25EE" w:rsidRPr="00FB6E42" w:rsidRDefault="002D25EE" w:rsidP="0019063B">
      <w:pPr>
        <w:spacing w:after="0"/>
        <w:ind w:left="4253"/>
        <w:rPr>
          <w:rFonts w:cstheme="minorHAnsi"/>
          <w:b/>
          <w:szCs w:val="22"/>
        </w:rPr>
      </w:pPr>
      <w:r w:rsidRPr="00FB6E42">
        <w:rPr>
          <w:rFonts w:cstheme="minorHAnsi"/>
          <w:b/>
          <w:szCs w:val="22"/>
        </w:rPr>
        <w:lastRenderedPageBreak/>
        <w:t>Miasta Stołecznego Warszawy</w:t>
      </w:r>
    </w:p>
    <w:sectPr w:rsidR="002D25EE" w:rsidRPr="00FB6E42" w:rsidSect="00CE0B04">
      <w:footerReference w:type="even" r:id="rId8"/>
      <w:footerReference w:type="default" r:id="rId9"/>
      <w:head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4290F" w14:textId="77777777" w:rsidR="00FB6E42" w:rsidRDefault="00FB6E42">
      <w:r>
        <w:separator/>
      </w:r>
    </w:p>
  </w:endnote>
  <w:endnote w:type="continuationSeparator" w:id="0">
    <w:p w14:paraId="49DF541A" w14:textId="77777777" w:rsidR="00FB6E42" w:rsidRDefault="00FB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CAEA" w14:textId="77777777" w:rsidR="00FB6E42" w:rsidRDefault="00FB6E42" w:rsidP="005915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2B6C5AEF" w14:textId="77777777" w:rsidR="00FB6E42" w:rsidRDefault="00FB6E42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2248427"/>
      <w:docPartObj>
        <w:docPartGallery w:val="Page Numbers (Bottom of Page)"/>
        <w:docPartUnique/>
      </w:docPartObj>
    </w:sdtPr>
    <w:sdtEndPr/>
    <w:sdtContent>
      <w:p w14:paraId="3A3A2A09" w14:textId="360A3B52" w:rsidR="00FB6E42" w:rsidRDefault="00FB6E42" w:rsidP="00CE0B0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63B">
          <w:rPr>
            <w:noProof/>
          </w:rPr>
          <w:t>26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2372" w14:textId="77777777" w:rsidR="00FB6E42" w:rsidRDefault="00FB6E42">
      <w:r>
        <w:separator/>
      </w:r>
    </w:p>
  </w:footnote>
  <w:footnote w:type="continuationSeparator" w:id="0">
    <w:p w14:paraId="4FEF9C1B" w14:textId="77777777" w:rsidR="00FB6E42" w:rsidRDefault="00FB6E42">
      <w:r>
        <w:continuationSeparator/>
      </w:r>
    </w:p>
  </w:footnote>
  <w:footnote w:id="1">
    <w:p w14:paraId="0998DF13" w14:textId="599ED5D5" w:rsidR="00FB6E42" w:rsidRPr="00B75C3B" w:rsidRDefault="00FB6E42" w:rsidP="00FB6E42">
      <w:pPr>
        <w:pStyle w:val="Przypisy"/>
        <w:rPr>
          <w:szCs w:val="22"/>
        </w:rPr>
      </w:pPr>
      <w:r w:rsidRPr="00B75C3B">
        <w:rPr>
          <w:rStyle w:val="Odwoanieprzypisudolnego"/>
          <w:rFonts w:cs="Calibri"/>
          <w:szCs w:val="22"/>
        </w:rPr>
        <w:footnoteRef/>
      </w:r>
      <w:r w:rsidRPr="00B75C3B">
        <w:rPr>
          <w:rFonts w:cs="Calibri"/>
          <w:szCs w:val="22"/>
          <w:vertAlign w:val="superscript"/>
        </w:rPr>
        <w:t>) </w:t>
      </w:r>
      <w:r>
        <w:rPr>
          <w:rFonts w:cs="Calibri"/>
          <w:szCs w:val="22"/>
        </w:rPr>
        <w:t>Z</w:t>
      </w:r>
      <w:r w:rsidRPr="00B75C3B">
        <w:rPr>
          <w:rFonts w:cs="Calibri"/>
          <w:szCs w:val="22"/>
        </w:rPr>
        <w:t>miany wymienionego Zarządzenia zostały wprowadzone</w:t>
      </w:r>
      <w:r>
        <w:rPr>
          <w:rFonts w:cs="Calibri"/>
          <w:szCs w:val="22"/>
        </w:rPr>
        <w:t xml:space="preserve"> zarządzeniami Prezydenta m.st. </w:t>
      </w:r>
      <w:r w:rsidRPr="00B75C3B">
        <w:rPr>
          <w:rFonts w:cs="Calibri"/>
          <w:szCs w:val="22"/>
        </w:rPr>
        <w:t xml:space="preserve">Warszawy nr 739/2007 z 28 sierpnia 2007 r., nr 895/2007 z 18 października 2007 r., nr 1010/2007 z 29 listopada 2007 r., nr 1102/2007 z 27 grudnia 2007 r., nr 1186/2008 z 18 stycznia 2008 r., nr 1199/2008 z 22 stycznia 2008 r., nr 1401/2008 z 10 marca 2008 r., nr 1440/2008 z 20 marca 2008 r., </w:t>
      </w:r>
      <w:r w:rsidRPr="00B75C3B">
        <w:rPr>
          <w:rFonts w:cs="Calibri"/>
          <w:bCs/>
          <w:szCs w:val="22"/>
        </w:rPr>
        <w:t xml:space="preserve">nr 1541/2008 z 18 kwietnia 2008 r., nr 1646/2008 z 21 maja 2008 r., nr 1729/2008 z 12 czerwca 2008 r., nr 1792/2008 z 1 lipca 2008 r., nr 1919/2008 z 1 sierpnia 2008 r., nr 2019/2008 z 27 sierpnia 2008 r., nr 2193/2008 z 17 października 2008 r., nr 2357/2008 z 2 grudnia 2008 r., nr 2467/2008 dnia 31 grudnia 2008 r., nr 2853/2009 z 14 kwietnia 2009 r., nr 3005/2009 </w:t>
      </w:r>
      <w:r>
        <w:rPr>
          <w:rFonts w:cs="Calibri"/>
          <w:bCs/>
          <w:szCs w:val="22"/>
        </w:rPr>
        <w:t>z </w:t>
      </w:r>
      <w:r w:rsidRPr="00B75C3B">
        <w:rPr>
          <w:rFonts w:cs="Calibri"/>
          <w:bCs/>
          <w:szCs w:val="22"/>
        </w:rPr>
        <w:t>8 maja 2009 r., nr 3145/2009 z 2 czerwca 2009 r., nr 3162/2009 z 3 czerwca 2009 r., nr 3252/2009 z 26 czerwca 2009 r., nr 3259/2009 z 29 czerwca 2009 r., nr 3328/2009 z 14 lipca 2009 r., nr 3573/2009 z 20 sierpnia 2009 r., nr 3606/2009 z 1 września 2009 r., nr 3916/2009 z 4 grudnia 2009 r., nr 4009/2009 z 30 grudnia 2009 r., nr 4175/2010 z 5 lutego 2010 r., nr 4210/2010 z 17 lutego 2010 r., nr 4399/2010 z 1 kwietnia 2010 r., nr 4486/2010 z 14 kwietnia 2010 r., nr 4763/2010</w:t>
      </w:r>
      <w:r w:rsidRPr="00B75C3B">
        <w:rPr>
          <w:rFonts w:cs="Calibri"/>
          <w:szCs w:val="22"/>
        </w:rPr>
        <w:t xml:space="preserve"> z 7 czerwca 2010 r., </w:t>
      </w:r>
      <w:r w:rsidRPr="00B75C3B">
        <w:rPr>
          <w:rFonts w:cs="Calibri"/>
          <w:bCs/>
          <w:szCs w:val="22"/>
        </w:rPr>
        <w:t>nr 5187/2010</w:t>
      </w:r>
      <w:r w:rsidRPr="00B75C3B">
        <w:rPr>
          <w:rFonts w:cs="Calibri"/>
          <w:szCs w:val="22"/>
        </w:rPr>
        <w:t xml:space="preserve"> z 4 sierpnia 2010 r., </w:t>
      </w:r>
      <w:r w:rsidRPr="00B75C3B">
        <w:rPr>
          <w:rFonts w:cs="Calibri"/>
          <w:bCs/>
          <w:szCs w:val="22"/>
        </w:rPr>
        <w:t xml:space="preserve">nr 5272/2010 </w:t>
      </w:r>
      <w:r w:rsidRPr="00B75C3B">
        <w:rPr>
          <w:rFonts w:cs="Calibri"/>
          <w:szCs w:val="22"/>
        </w:rPr>
        <w:t xml:space="preserve">z 27 sierpnia 2010 r., </w:t>
      </w:r>
      <w:r w:rsidRPr="00B75C3B">
        <w:rPr>
          <w:rFonts w:cs="Calibri"/>
          <w:bCs/>
          <w:szCs w:val="22"/>
        </w:rPr>
        <w:t>nr 5276/2010</w:t>
      </w:r>
      <w:r w:rsidRPr="00B75C3B">
        <w:rPr>
          <w:rFonts w:cs="Calibri"/>
          <w:szCs w:val="22"/>
        </w:rPr>
        <w:t xml:space="preserve"> z 31 sierpnia 2010 r. i nr 72/2010 z 20 grudnia 2010 r., nr 395/2011 z 15 marca 2011 r., nr 487/2011, z 31 marca 2011 r., nr 890/2011 z 30 maja 2011 r., </w:t>
      </w:r>
      <w:r w:rsidRPr="00B75C3B">
        <w:rPr>
          <w:rFonts w:cs="Calibri"/>
          <w:bCs/>
          <w:szCs w:val="22"/>
        </w:rPr>
        <w:t xml:space="preserve">nr 1333/2011 </w:t>
      </w:r>
      <w:r w:rsidRPr="00B75C3B">
        <w:rPr>
          <w:rFonts w:cs="Calibri"/>
          <w:szCs w:val="22"/>
        </w:rPr>
        <w:t>z 28 lipca 2011 r., nr 1494/2011 z 13 września 2011 r., nr 1698/2011 z 31 października 2011 r., nr 1804/2011 z 25 listopada 2011 r., nr 1860/2011 z 20 grudnia 2011 r., nr 2029/2012 z 31 stycznia 2012 r., nr 2099/2012 z 15 lutego 2012 r.,</w:t>
      </w:r>
      <w:r w:rsidRPr="00B75C3B">
        <w:rPr>
          <w:rStyle w:val="FontStyle13"/>
          <w:rFonts w:ascii="Calibri" w:hAnsi="Calibri" w:cs="Calibri"/>
          <w:sz w:val="22"/>
          <w:szCs w:val="22"/>
        </w:rPr>
        <w:t xml:space="preserve"> nr 2118/2012 z 21 lutego 2012 r.</w:t>
      </w:r>
      <w:r w:rsidRPr="00B75C3B">
        <w:rPr>
          <w:rFonts w:cs="Calibri"/>
          <w:szCs w:val="22"/>
        </w:rPr>
        <w:t>,</w:t>
      </w:r>
      <w:r w:rsidRPr="00B75C3B">
        <w:rPr>
          <w:rStyle w:val="FontStyle13"/>
          <w:rFonts w:ascii="Calibri" w:hAnsi="Calibri" w:cs="Calibri"/>
          <w:sz w:val="22"/>
          <w:szCs w:val="22"/>
        </w:rPr>
        <w:t xml:space="preserve"> nr 2456/2012 z 27 kwietnia 2012 r., nr 2832/2012 z 2 lipca 2012 r., nr 2916/2012 z 13 lipca 2012 r., nr 3295/2012 z 3 września 2012 r., nr 3383/2012 z 27 września 2012 r., nr 3415/2012 z 3 października 2012 r., nr 3474/2012 z 26 października 2012 r., nr 3737/2013 z 8 stycznia 2013 r., nr 3871/2013 z 5 lutego 2013 r., nr 3946/2013 z 26 lutego 2013 r., nr 4220/2013 </w:t>
      </w:r>
      <w:r w:rsidRPr="00B75C3B">
        <w:rPr>
          <w:rFonts w:cs="Calibri"/>
          <w:szCs w:val="22"/>
        </w:rPr>
        <w:t xml:space="preserve">z 26 kwietnia 2013 r., nr 4954/2013 z 9 września 2013 r., nr 5531/2013 z 18 grudnia 2013 r., nr 6167/2014 z 12 czerwca 2014 r., nr 6629/2014 z 30 września 2014 r., nr 82/2014 z 31 grudnia 2014 r., nr 233/2015 z 27 lutego 2015 r., nr 333/2015 z 23 marca 2015 r., nr 553/2015 z 30 kwietnia 2015 r., nr 769/2015 z 28 maja 2015 r., nr 1095/2015 z 30 lipca 2015 r., nr 1734/2015 z 28 grudnia 2015 r., nr 200/2016 z 17 lutego 2016 r., nr 601/2016 z 26 kwietnia 2016 r., nr 638/2016 z 4 maja 2016 r., nr 988/2016 z 8 lipca 2016 r., nr 1407/2016 z 19 września 2016 r., nr 1476/2016 z 30 września 2016 r., nr 1527/2016 z 10 października 2016 r., nr 1688/2016 z 23 listopada 2016 r., nr 1701/2016 z 23 listopada 2016 r., nr 1843/2016 z 16 grudnia 2016 r., nr 1887/2016 z 29 grudnia 2016 r., nr 156/2017 z 3 lutego 2017 r., nr 448/2017 z 6 marca 2017 r., nr 1350/2017 z 7 sierpnia 2017 r., nr 1437/2017 z 18 sierpnia 2017 r., </w:t>
      </w:r>
      <w:r w:rsidRPr="00B75C3B">
        <w:rPr>
          <w:rFonts w:cs="Calibri"/>
          <w:bCs/>
          <w:szCs w:val="22"/>
        </w:rPr>
        <w:t>nr 1570/2017 z 22 września 2017 r., nr 1716/2017 z 31 października 2017 r., nr 1892/2017 z 12 grudnia 2017 r., nr 1966/2017 z 29 grudnia 2017 r., nr 183/2018 z 2 lutego 2018 r., nr 540/2018 z 28 marca 2018 r., nr 1162/2018 z 19 lipca 2018 r., nr 1437/2018 z 31 sierpnia 2018 r., nr 1469/2018 z 10 września 2018 r., nr 1559/2018 z 1 października 2018 r., nr 1851/2018 z 27 listopada 2018 r., nr 160/2019 z 5 lutego 2019 r., nr 624/2019 z 11 kwietnia 2019 r., nr 906/2019 z 29 maja 2019 r., nr 1137/2019 z 19 czerwca 2019 r., nr 1294/2019 z 2 sierpnia 2019 r., nr 1404/2019 z 30 sierpnia 2019 r., nr 1668/2019 z 12 listopada 2019 r., nr 1868/2019 z 19 grudnia 2019 r., nr 83/2020 z 28 stycznia 2020 r., nr 167/2020 z 10 lutego 2020 r., nr 1076/2020 z 26 sierpnia 2020 r., nr 1280/2020 z 28 października 2020 r. oraz nr 178/2021 z 10 lutego 2021 r., nr 475/2021 z 26 marca 2021 r.</w:t>
      </w:r>
      <w:r w:rsidRPr="00B75C3B">
        <w:rPr>
          <w:szCs w:val="22"/>
        </w:rPr>
        <w:t>, nr 1146/2021 z 16 lipca 2021 r., nr 1828/2021 z 18 listopada 2021 r., nr 1950/2021 r. z 9 grudnia 2021 r., nr 29/2022 z 11 stycznia 2022 r., nr 1268/2022 z 29 lipca 2022 r., nr 1518/2022 z 30 września 2022 r., nr 22/2023 z 9 stycznia 2023 r., nr 167/2023 z 1 lutego 2023 r., nr 812/2023 z 9 maja 2023 r., nr 1217/2023 z 20 lipca 2023 r., nr 1754/2023 z 30 listopada 2023 r., nr 983/2024 z 4 czerwca 2024 r., nr 1736/2024 z 29 października 2024 r.</w:t>
      </w:r>
      <w:r>
        <w:rPr>
          <w:szCs w:val="22"/>
        </w:rPr>
        <w:t xml:space="preserve"> i</w:t>
      </w:r>
      <w:r w:rsidRPr="00B75C3B">
        <w:rPr>
          <w:szCs w:val="22"/>
        </w:rPr>
        <w:t xml:space="preserve"> nr 186</w:t>
      </w:r>
      <w:r>
        <w:rPr>
          <w:szCs w:val="22"/>
        </w:rPr>
        <w:t xml:space="preserve">4/2024 z 28 listopada 2024 r., </w:t>
      </w:r>
      <w:r w:rsidRPr="00B75C3B">
        <w:rPr>
          <w:szCs w:val="22"/>
        </w:rPr>
        <w:t>nr 76/2025 z 20 stycznia 2025 r.</w:t>
      </w:r>
      <w:r w:rsidRPr="001078C3">
        <w:t xml:space="preserve"> </w:t>
      </w:r>
      <w:r w:rsidRPr="001078C3">
        <w:rPr>
          <w:szCs w:val="22"/>
        </w:rPr>
        <w:t>oraz nr 471/2025 z 18 marca 2025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EE213" w14:textId="77777777" w:rsidR="00FB6E42" w:rsidRPr="00BD4FC5" w:rsidRDefault="00FB6E42" w:rsidP="00DE282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CC0C9F2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85"/>
        </w:tabs>
      </w:pPr>
    </w:lvl>
    <w:lvl w:ilvl="2">
      <w:start w:val="1"/>
      <w:numFmt w:val="decimal"/>
      <w:lvlText w:val="%3)"/>
      <w:lvlJc w:val="left"/>
      <w:pPr>
        <w:tabs>
          <w:tab w:val="num" w:pos="3125"/>
        </w:tabs>
      </w:pPr>
      <w:rPr>
        <w:b w:val="0"/>
      </w:rPr>
    </w:lvl>
    <w:lvl w:ilvl="3">
      <w:start w:val="1"/>
      <w:numFmt w:val="decimal"/>
      <w:lvlText w:val="%4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5"/>
    <w:multiLevelType w:val="multilevel"/>
    <w:tmpl w:val="BA4A2142"/>
    <w:name w:val="WW8Num5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30"/>
        </w:tabs>
        <w:ind w:left="0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C71AD1D6"/>
    <w:name w:val="WW8Num7"/>
    <w:lvl w:ilvl="0">
      <w:start w:val="1"/>
      <w:numFmt w:val="decimal"/>
      <w:lvlText w:val="%1."/>
      <w:lvlJc w:val="left"/>
      <w:pPr>
        <w:tabs>
          <w:tab w:val="num" w:pos="93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590"/>
        </w:tabs>
      </w:pPr>
    </w:lvl>
    <w:lvl w:ilvl="2">
      <w:start w:val="1"/>
      <w:numFmt w:val="decimal"/>
      <w:lvlText w:val="%3)"/>
      <w:lvlJc w:val="left"/>
      <w:pPr>
        <w:tabs>
          <w:tab w:val="num" w:pos="2340"/>
        </w:tabs>
      </w:pPr>
      <w:rPr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940"/>
        </w:tabs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 w15:restartNumberingAfterBreak="0">
    <w:nsid w:val="00000009"/>
    <w:multiLevelType w:val="multilevel"/>
    <w:tmpl w:val="99F61082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36"/>
        </w:tabs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0B"/>
    <w:multiLevelType w:val="singleLevel"/>
    <w:tmpl w:val="37309694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5" w15:restartNumberingAfterBreak="0">
    <w:nsid w:val="0000000C"/>
    <w:multiLevelType w:val="singleLevel"/>
    <w:tmpl w:val="18B2D63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6" w15:restartNumberingAfterBreak="0">
    <w:nsid w:val="0000000E"/>
    <w:multiLevelType w:val="singleLevel"/>
    <w:tmpl w:val="31980D18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7" w15:restartNumberingAfterBreak="0">
    <w:nsid w:val="00000010"/>
    <w:multiLevelType w:val="singleLevel"/>
    <w:tmpl w:val="7794FF34"/>
    <w:name w:val="WW8Num17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</w:abstractNum>
  <w:abstractNum w:abstractNumId="8" w15:restartNumberingAfterBreak="0">
    <w:nsid w:val="00000011"/>
    <w:multiLevelType w:val="singleLevel"/>
    <w:tmpl w:val="36CA2D02"/>
    <w:name w:val="WW8Num18"/>
    <w:lvl w:ilvl="0">
      <w:start w:val="1"/>
      <w:numFmt w:val="lowerLetter"/>
      <w:lvlText w:val="%1)"/>
      <w:lvlJc w:val="left"/>
      <w:pPr>
        <w:tabs>
          <w:tab w:val="num" w:pos="814"/>
        </w:tabs>
        <w:ind w:left="700" w:firstLine="20"/>
      </w:pPr>
      <w:rPr>
        <w:rFonts w:hint="default"/>
        <w:b w:val="0"/>
        <w:i w:val="0"/>
      </w:rPr>
    </w:lvl>
  </w:abstractNum>
  <w:abstractNum w:abstractNumId="9" w15:restartNumberingAfterBreak="0">
    <w:nsid w:val="00000012"/>
    <w:multiLevelType w:val="multilevel"/>
    <w:tmpl w:val="506227A0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3"/>
    <w:multiLevelType w:val="multilevel"/>
    <w:tmpl w:val="5C5CD290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1F37909"/>
    <w:multiLevelType w:val="hybridMultilevel"/>
    <w:tmpl w:val="244E4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35690E"/>
    <w:multiLevelType w:val="hybridMultilevel"/>
    <w:tmpl w:val="5596D1B0"/>
    <w:lvl w:ilvl="0" w:tplc="DA82495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ascii="Calibri" w:eastAsia="Times New Roman" w:hAnsi="Calibri" w:cs="Calibri"/>
      </w:r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EBD84B8C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0789473D"/>
    <w:multiLevelType w:val="multilevel"/>
    <w:tmpl w:val="53A204F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440"/>
        </w:tabs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9"/>
      <w:numFmt w:val="lowerLetter"/>
      <w:lvlText w:val="%5)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4" w15:restartNumberingAfterBreak="0">
    <w:nsid w:val="09413244"/>
    <w:multiLevelType w:val="hybridMultilevel"/>
    <w:tmpl w:val="294CA14A"/>
    <w:lvl w:ilvl="0" w:tplc="2E247158">
      <w:start w:val="1"/>
      <w:numFmt w:val="decimal"/>
      <w:lvlText w:val="%1)"/>
      <w:lvlJc w:val="left"/>
      <w:pPr>
        <w:ind w:left="107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0C000BE8"/>
    <w:multiLevelType w:val="hybridMultilevel"/>
    <w:tmpl w:val="E8BE7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4B3AA1"/>
    <w:multiLevelType w:val="multilevel"/>
    <w:tmpl w:val="4982943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14EE12BB"/>
    <w:multiLevelType w:val="hybridMultilevel"/>
    <w:tmpl w:val="F8FC9F18"/>
    <w:lvl w:ilvl="0" w:tplc="009A94E8">
      <w:start w:val="1"/>
      <w:numFmt w:val="decimal"/>
      <w:lvlText w:val="%1)"/>
      <w:lvlJc w:val="left"/>
      <w:pPr>
        <w:ind w:left="1495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E239F3"/>
    <w:multiLevelType w:val="hybridMultilevel"/>
    <w:tmpl w:val="791459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EA7303"/>
    <w:multiLevelType w:val="multilevel"/>
    <w:tmpl w:val="7772D930"/>
    <w:name w:val="WW8Num5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2)"/>
      <w:lvlJc w:val="left"/>
      <w:pPr>
        <w:tabs>
          <w:tab w:val="num" w:pos="2097"/>
        </w:tabs>
      </w:pPr>
      <w:rPr>
        <w:rFonts w:ascii="Calibri" w:eastAsia="Times New Roman" w:hAnsi="Calibri" w:cs="Calibr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0" w15:restartNumberingAfterBreak="0">
    <w:nsid w:val="16DC1BAF"/>
    <w:multiLevelType w:val="hybridMultilevel"/>
    <w:tmpl w:val="7A243C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71114D9"/>
    <w:multiLevelType w:val="hybridMultilevel"/>
    <w:tmpl w:val="683C66FA"/>
    <w:lvl w:ilvl="0" w:tplc="C9DC95B0">
      <w:start w:val="1"/>
      <w:numFmt w:val="decimal"/>
      <w:isLgl/>
      <w:lvlText w:val="%1)"/>
      <w:lvlJc w:val="left"/>
      <w:pPr>
        <w:tabs>
          <w:tab w:val="num" w:pos="1605"/>
        </w:tabs>
        <w:ind w:left="1605" w:hanging="465"/>
      </w:pPr>
      <w:rPr>
        <w:rFonts w:ascii="Times New Roman" w:eastAsia="Times New Roman" w:hAnsi="Times New Roman" w:cs="Times New Roman" w:hint="default"/>
      </w:rPr>
    </w:lvl>
    <w:lvl w:ilvl="1" w:tplc="DB7845A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8732B8F"/>
    <w:multiLevelType w:val="hybridMultilevel"/>
    <w:tmpl w:val="BB44B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CB5F3A"/>
    <w:multiLevelType w:val="multilevel"/>
    <w:tmpl w:val="49829434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4" w15:restartNumberingAfterBreak="0">
    <w:nsid w:val="1AA861B6"/>
    <w:multiLevelType w:val="hybridMultilevel"/>
    <w:tmpl w:val="77F45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CA5201"/>
    <w:multiLevelType w:val="hybridMultilevel"/>
    <w:tmpl w:val="4E8CEAC0"/>
    <w:lvl w:ilvl="0" w:tplc="04150017">
      <w:start w:val="1"/>
      <w:numFmt w:val="lowerLetter"/>
      <w:lvlText w:val="%1)"/>
      <w:lvlJc w:val="left"/>
      <w:pPr>
        <w:tabs>
          <w:tab w:val="num" w:pos="857"/>
        </w:tabs>
        <w:ind w:left="857" w:hanging="7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FD326A0"/>
    <w:multiLevelType w:val="hybridMultilevel"/>
    <w:tmpl w:val="079AFC6A"/>
    <w:lvl w:ilvl="0" w:tplc="0415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852992"/>
    <w:multiLevelType w:val="multilevel"/>
    <w:tmpl w:val="330A4C3A"/>
    <w:name w:val="WW8Num72"/>
    <w:lvl w:ilvl="0">
      <w:start w:val="1"/>
      <w:numFmt w:val="decimal"/>
      <w:lvlText w:val="%1."/>
      <w:lvlJc w:val="left"/>
      <w:pPr>
        <w:tabs>
          <w:tab w:val="num" w:pos="930"/>
        </w:tabs>
        <w:ind w:left="0" w:firstLine="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940"/>
        </w:tabs>
        <w:ind w:left="0" w:firstLine="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8" w15:restartNumberingAfterBreak="0">
    <w:nsid w:val="28A16A6D"/>
    <w:multiLevelType w:val="multilevel"/>
    <w:tmpl w:val="A0CAD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28F56F37"/>
    <w:multiLevelType w:val="hybridMultilevel"/>
    <w:tmpl w:val="5B3EE24C"/>
    <w:lvl w:ilvl="0" w:tplc="82F685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B8C446E">
      <w:start w:val="1"/>
      <w:numFmt w:val="lowerLetter"/>
      <w:lvlText w:val="%2)"/>
      <w:lvlJc w:val="left"/>
      <w:pPr>
        <w:tabs>
          <w:tab w:val="num" w:pos="826"/>
        </w:tabs>
        <w:ind w:left="712" w:firstLine="2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0" w15:restartNumberingAfterBreak="0">
    <w:nsid w:val="2D973440"/>
    <w:multiLevelType w:val="multilevel"/>
    <w:tmpl w:val="E42C1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10"/>
        </w:tabs>
        <w:ind w:left="1210" w:hanging="360"/>
      </w:pPr>
      <w:rPr>
        <w:rFonts w:hint="default"/>
        <w:i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30B1361A"/>
    <w:multiLevelType w:val="multilevel"/>
    <w:tmpl w:val="99F61082"/>
    <w:lvl w:ilvl="0">
      <w:start w:val="1"/>
      <w:numFmt w:val="decimal"/>
      <w:lvlText w:val="%1."/>
      <w:lvlJc w:val="left"/>
      <w:pPr>
        <w:tabs>
          <w:tab w:val="num" w:pos="735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3636"/>
        </w:tabs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2" w15:restartNumberingAfterBreak="0">
    <w:nsid w:val="30EC0E7A"/>
    <w:multiLevelType w:val="hybridMultilevel"/>
    <w:tmpl w:val="BD0A9C8A"/>
    <w:name w:val="WW8Num2022"/>
    <w:lvl w:ilvl="0" w:tplc="34ECC2B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DB7845A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3DFE6B1D"/>
    <w:multiLevelType w:val="multilevel"/>
    <w:tmpl w:val="5A1A22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4" w15:restartNumberingAfterBreak="0">
    <w:nsid w:val="40897C7C"/>
    <w:multiLevelType w:val="hybridMultilevel"/>
    <w:tmpl w:val="ADCCE4E2"/>
    <w:lvl w:ilvl="0" w:tplc="241A81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2E4D24"/>
    <w:multiLevelType w:val="hybridMultilevel"/>
    <w:tmpl w:val="8D3E25CE"/>
    <w:name w:val="WW8Num202"/>
    <w:lvl w:ilvl="0" w:tplc="D200C23C">
      <w:start w:val="1"/>
      <w:numFmt w:val="decimal"/>
      <w:lvlText w:val="%1)"/>
      <w:lvlJc w:val="left"/>
      <w:pPr>
        <w:tabs>
          <w:tab w:val="num" w:pos="1572"/>
        </w:tabs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C950A0E0">
      <w:start w:val="1"/>
      <w:numFmt w:val="lowerLetter"/>
      <w:lvlText w:val="%3)"/>
      <w:lvlJc w:val="left"/>
      <w:pPr>
        <w:tabs>
          <w:tab w:val="num" w:pos="2112"/>
        </w:tabs>
        <w:ind w:left="2112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abstractNum w:abstractNumId="36" w15:restartNumberingAfterBreak="0">
    <w:nsid w:val="46085328"/>
    <w:multiLevelType w:val="hybridMultilevel"/>
    <w:tmpl w:val="C1FEC0D4"/>
    <w:lvl w:ilvl="0" w:tplc="499C7A7E">
      <w:start w:val="1"/>
      <w:numFmt w:val="decimal"/>
      <w:lvlText w:val="%1)"/>
      <w:lvlJc w:val="left"/>
      <w:pPr>
        <w:tabs>
          <w:tab w:val="num" w:pos="1785"/>
        </w:tabs>
        <w:ind w:left="178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304B02"/>
    <w:multiLevelType w:val="hybridMultilevel"/>
    <w:tmpl w:val="83C000BE"/>
    <w:lvl w:ilvl="0" w:tplc="DB7845A2">
      <w:start w:val="1"/>
      <w:numFmt w:val="lowerLetter"/>
      <w:lvlText w:val="%1)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93E43F4E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EBD84B8C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4B205419"/>
    <w:multiLevelType w:val="hybridMultilevel"/>
    <w:tmpl w:val="3CDAF4AE"/>
    <w:lvl w:ilvl="0" w:tplc="82545502">
      <w:start w:val="1"/>
      <w:numFmt w:val="decimal"/>
      <w:lvlText w:val="%1)"/>
      <w:lvlJc w:val="left"/>
      <w:pPr>
        <w:tabs>
          <w:tab w:val="num" w:pos="495"/>
        </w:tabs>
        <w:ind w:left="4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9" w15:restartNumberingAfterBreak="0">
    <w:nsid w:val="4B6F2BA2"/>
    <w:multiLevelType w:val="hybridMultilevel"/>
    <w:tmpl w:val="A47A6950"/>
    <w:lvl w:ilvl="0" w:tplc="04150011">
      <w:start w:val="1"/>
      <w:numFmt w:val="decimal"/>
      <w:lvlText w:val="%1)"/>
      <w:lvlJc w:val="left"/>
      <w:pPr>
        <w:tabs>
          <w:tab w:val="num" w:pos="1605"/>
        </w:tabs>
        <w:ind w:left="1605" w:hanging="465"/>
      </w:pPr>
      <w:rPr>
        <w:rFonts w:hint="default"/>
      </w:rPr>
    </w:lvl>
    <w:lvl w:ilvl="1" w:tplc="DB7845A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4F011332"/>
    <w:multiLevelType w:val="multilevel"/>
    <w:tmpl w:val="11F674C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557B0508"/>
    <w:multiLevelType w:val="hybridMultilevel"/>
    <w:tmpl w:val="61E88F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B31A28"/>
    <w:multiLevelType w:val="hybridMultilevel"/>
    <w:tmpl w:val="643A77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6D49FB"/>
    <w:multiLevelType w:val="hybridMultilevel"/>
    <w:tmpl w:val="C9347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9C36A8"/>
    <w:multiLevelType w:val="hybridMultilevel"/>
    <w:tmpl w:val="2F8A1B94"/>
    <w:lvl w:ilvl="0" w:tplc="245061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5" w15:restartNumberingAfterBreak="0">
    <w:nsid w:val="6440436E"/>
    <w:multiLevelType w:val="hybridMultilevel"/>
    <w:tmpl w:val="4CE8C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2E6179"/>
    <w:multiLevelType w:val="hybridMultilevel"/>
    <w:tmpl w:val="6096F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6324B7"/>
    <w:multiLevelType w:val="hybridMultilevel"/>
    <w:tmpl w:val="6A16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4D5027"/>
    <w:multiLevelType w:val="hybridMultilevel"/>
    <w:tmpl w:val="ABB00CFE"/>
    <w:lvl w:ilvl="0" w:tplc="A754CD9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9" w15:restartNumberingAfterBreak="0">
    <w:nsid w:val="76A85F74"/>
    <w:multiLevelType w:val="hybridMultilevel"/>
    <w:tmpl w:val="1120409E"/>
    <w:lvl w:ilvl="0" w:tplc="3918C4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69"/>
        </w:tabs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89"/>
        </w:tabs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09"/>
        </w:tabs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29"/>
        </w:tabs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49"/>
        </w:tabs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69"/>
        </w:tabs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89"/>
        </w:tabs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09"/>
        </w:tabs>
        <w:ind w:left="6709" w:hanging="180"/>
      </w:pPr>
    </w:lvl>
  </w:abstractNum>
  <w:abstractNum w:abstractNumId="50" w15:restartNumberingAfterBreak="0">
    <w:nsid w:val="77F95F37"/>
    <w:multiLevelType w:val="hybridMultilevel"/>
    <w:tmpl w:val="F30251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79882590"/>
    <w:multiLevelType w:val="hybridMultilevel"/>
    <w:tmpl w:val="6C6A8E0A"/>
    <w:lvl w:ilvl="0" w:tplc="1E2612C2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75044086">
    <w:abstractNumId w:val="28"/>
  </w:num>
  <w:num w:numId="2" w16cid:durableId="167643743">
    <w:abstractNumId w:val="30"/>
  </w:num>
  <w:num w:numId="3" w16cid:durableId="2129086893">
    <w:abstractNumId w:val="2"/>
  </w:num>
  <w:num w:numId="4" w16cid:durableId="1803190030">
    <w:abstractNumId w:val="0"/>
  </w:num>
  <w:num w:numId="5" w16cid:durableId="1497575273">
    <w:abstractNumId w:val="3"/>
  </w:num>
  <w:num w:numId="6" w16cid:durableId="2132703158">
    <w:abstractNumId w:val="1"/>
  </w:num>
  <w:num w:numId="7" w16cid:durableId="6639151">
    <w:abstractNumId w:val="10"/>
  </w:num>
  <w:num w:numId="8" w16cid:durableId="1548955904">
    <w:abstractNumId w:val="32"/>
  </w:num>
  <w:num w:numId="9" w16cid:durableId="1641616968">
    <w:abstractNumId w:val="35"/>
  </w:num>
  <w:num w:numId="10" w16cid:durableId="2076393449">
    <w:abstractNumId w:val="21"/>
  </w:num>
  <w:num w:numId="11" w16cid:durableId="2081948437">
    <w:abstractNumId w:val="49"/>
  </w:num>
  <w:num w:numId="12" w16cid:durableId="265698345">
    <w:abstractNumId w:val="37"/>
  </w:num>
  <w:num w:numId="13" w16cid:durableId="1042483714">
    <w:abstractNumId w:val="27"/>
  </w:num>
  <w:num w:numId="14" w16cid:durableId="200754335">
    <w:abstractNumId w:val="29"/>
  </w:num>
  <w:num w:numId="15" w16cid:durableId="113863850">
    <w:abstractNumId w:val="44"/>
  </w:num>
  <w:num w:numId="16" w16cid:durableId="4938884">
    <w:abstractNumId w:val="33"/>
  </w:num>
  <w:num w:numId="17" w16cid:durableId="1899512337">
    <w:abstractNumId w:val="25"/>
  </w:num>
  <w:num w:numId="18" w16cid:durableId="1569925051">
    <w:abstractNumId w:val="51"/>
  </w:num>
  <w:num w:numId="19" w16cid:durableId="852115117">
    <w:abstractNumId w:val="13"/>
  </w:num>
  <w:num w:numId="20" w16cid:durableId="161817728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54997408">
    <w:abstractNumId w:val="40"/>
  </w:num>
  <w:num w:numId="22" w16cid:durableId="1028022221">
    <w:abstractNumId w:val="48"/>
  </w:num>
  <w:num w:numId="23" w16cid:durableId="792789751">
    <w:abstractNumId w:val="26"/>
  </w:num>
  <w:num w:numId="24" w16cid:durableId="1278636820">
    <w:abstractNumId w:val="38"/>
  </w:num>
  <w:num w:numId="25" w16cid:durableId="1023827896">
    <w:abstractNumId w:val="22"/>
  </w:num>
  <w:num w:numId="26" w16cid:durableId="278420398">
    <w:abstractNumId w:val="39"/>
  </w:num>
  <w:num w:numId="27" w16cid:durableId="730541972">
    <w:abstractNumId w:val="12"/>
  </w:num>
  <w:num w:numId="28" w16cid:durableId="829178829">
    <w:abstractNumId w:val="31"/>
  </w:num>
  <w:num w:numId="29" w16cid:durableId="1009792657">
    <w:abstractNumId w:val="41"/>
  </w:num>
  <w:num w:numId="30" w16cid:durableId="1307009118">
    <w:abstractNumId w:val="24"/>
  </w:num>
  <w:num w:numId="31" w16cid:durableId="193619385">
    <w:abstractNumId w:val="14"/>
  </w:num>
  <w:num w:numId="32" w16cid:durableId="2035106536">
    <w:abstractNumId w:val="17"/>
  </w:num>
  <w:num w:numId="33" w16cid:durableId="870414756">
    <w:abstractNumId w:val="18"/>
  </w:num>
  <w:num w:numId="34" w16cid:durableId="1122073481">
    <w:abstractNumId w:val="16"/>
  </w:num>
  <w:num w:numId="35" w16cid:durableId="1367633508">
    <w:abstractNumId w:val="23"/>
  </w:num>
  <w:num w:numId="36" w16cid:durableId="457337568">
    <w:abstractNumId w:val="34"/>
  </w:num>
  <w:num w:numId="37" w16cid:durableId="73162883">
    <w:abstractNumId w:val="15"/>
  </w:num>
  <w:num w:numId="38" w16cid:durableId="700595552">
    <w:abstractNumId w:val="46"/>
  </w:num>
  <w:num w:numId="39" w16cid:durableId="1513952040">
    <w:abstractNumId w:val="11"/>
  </w:num>
  <w:num w:numId="40" w16cid:durableId="1693915018">
    <w:abstractNumId w:val="43"/>
  </w:num>
  <w:num w:numId="41" w16cid:durableId="1148864254">
    <w:abstractNumId w:val="47"/>
  </w:num>
  <w:num w:numId="42" w16cid:durableId="1623340430">
    <w:abstractNumId w:val="50"/>
  </w:num>
  <w:num w:numId="43" w16cid:durableId="1611669531">
    <w:abstractNumId w:val="42"/>
  </w:num>
  <w:num w:numId="44" w16cid:durableId="1393120593">
    <w:abstractNumId w:val="45"/>
  </w:num>
  <w:num w:numId="45" w16cid:durableId="114494195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54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CFA"/>
    <w:rsid w:val="000003AE"/>
    <w:rsid w:val="00002AB7"/>
    <w:rsid w:val="000038D9"/>
    <w:rsid w:val="00004034"/>
    <w:rsid w:val="00005734"/>
    <w:rsid w:val="00005A64"/>
    <w:rsid w:val="00005E99"/>
    <w:rsid w:val="0000603A"/>
    <w:rsid w:val="00006F9C"/>
    <w:rsid w:val="000074CB"/>
    <w:rsid w:val="00007A06"/>
    <w:rsid w:val="00007F01"/>
    <w:rsid w:val="00010C1C"/>
    <w:rsid w:val="00012033"/>
    <w:rsid w:val="000137D2"/>
    <w:rsid w:val="000141BC"/>
    <w:rsid w:val="00014D07"/>
    <w:rsid w:val="00023120"/>
    <w:rsid w:val="00024BE3"/>
    <w:rsid w:val="00026294"/>
    <w:rsid w:val="000265B4"/>
    <w:rsid w:val="000268E8"/>
    <w:rsid w:val="000270DA"/>
    <w:rsid w:val="000276EC"/>
    <w:rsid w:val="0003110A"/>
    <w:rsid w:val="000314F1"/>
    <w:rsid w:val="000321F3"/>
    <w:rsid w:val="00032686"/>
    <w:rsid w:val="000340C8"/>
    <w:rsid w:val="00035122"/>
    <w:rsid w:val="0004050B"/>
    <w:rsid w:val="00040771"/>
    <w:rsid w:val="00040BD7"/>
    <w:rsid w:val="000412D6"/>
    <w:rsid w:val="00041490"/>
    <w:rsid w:val="00042219"/>
    <w:rsid w:val="00042672"/>
    <w:rsid w:val="000426D2"/>
    <w:rsid w:val="00044155"/>
    <w:rsid w:val="00045014"/>
    <w:rsid w:val="000452B5"/>
    <w:rsid w:val="00045597"/>
    <w:rsid w:val="00045DE1"/>
    <w:rsid w:val="00050CE8"/>
    <w:rsid w:val="00051154"/>
    <w:rsid w:val="000511A0"/>
    <w:rsid w:val="00051C11"/>
    <w:rsid w:val="00051DB8"/>
    <w:rsid w:val="000520C3"/>
    <w:rsid w:val="00053F4F"/>
    <w:rsid w:val="000542A4"/>
    <w:rsid w:val="00054F89"/>
    <w:rsid w:val="000556F9"/>
    <w:rsid w:val="00056CB0"/>
    <w:rsid w:val="00057B9F"/>
    <w:rsid w:val="00057FB7"/>
    <w:rsid w:val="000606F3"/>
    <w:rsid w:val="00060A78"/>
    <w:rsid w:val="00060B09"/>
    <w:rsid w:val="00061594"/>
    <w:rsid w:val="0006194B"/>
    <w:rsid w:val="000629CB"/>
    <w:rsid w:val="00063267"/>
    <w:rsid w:val="000641E3"/>
    <w:rsid w:val="00064202"/>
    <w:rsid w:val="00065394"/>
    <w:rsid w:val="00066637"/>
    <w:rsid w:val="000670CC"/>
    <w:rsid w:val="000679AB"/>
    <w:rsid w:val="0007017C"/>
    <w:rsid w:val="0007383F"/>
    <w:rsid w:val="00073E97"/>
    <w:rsid w:val="00075167"/>
    <w:rsid w:val="00075CAC"/>
    <w:rsid w:val="0007765C"/>
    <w:rsid w:val="000776DD"/>
    <w:rsid w:val="00080042"/>
    <w:rsid w:val="00080CD5"/>
    <w:rsid w:val="0008190C"/>
    <w:rsid w:val="000828C8"/>
    <w:rsid w:val="000831A2"/>
    <w:rsid w:val="00084194"/>
    <w:rsid w:val="0008443C"/>
    <w:rsid w:val="00084DAC"/>
    <w:rsid w:val="000854BE"/>
    <w:rsid w:val="00085CA5"/>
    <w:rsid w:val="00086C47"/>
    <w:rsid w:val="00090CB7"/>
    <w:rsid w:val="00091577"/>
    <w:rsid w:val="000925A4"/>
    <w:rsid w:val="00092B89"/>
    <w:rsid w:val="00093E3C"/>
    <w:rsid w:val="000944B9"/>
    <w:rsid w:val="00094F5B"/>
    <w:rsid w:val="00095B85"/>
    <w:rsid w:val="00095E28"/>
    <w:rsid w:val="00096A45"/>
    <w:rsid w:val="00097E6D"/>
    <w:rsid w:val="000A0A29"/>
    <w:rsid w:val="000A0E46"/>
    <w:rsid w:val="000A0E80"/>
    <w:rsid w:val="000A1144"/>
    <w:rsid w:val="000A1704"/>
    <w:rsid w:val="000A1C0B"/>
    <w:rsid w:val="000A1EAF"/>
    <w:rsid w:val="000A2369"/>
    <w:rsid w:val="000A34B5"/>
    <w:rsid w:val="000A3E00"/>
    <w:rsid w:val="000A401D"/>
    <w:rsid w:val="000A48BA"/>
    <w:rsid w:val="000A4A6E"/>
    <w:rsid w:val="000A4CB6"/>
    <w:rsid w:val="000A50BC"/>
    <w:rsid w:val="000A52B0"/>
    <w:rsid w:val="000A532E"/>
    <w:rsid w:val="000A5DA7"/>
    <w:rsid w:val="000A6DDC"/>
    <w:rsid w:val="000B028B"/>
    <w:rsid w:val="000B0C38"/>
    <w:rsid w:val="000B1AB7"/>
    <w:rsid w:val="000B2674"/>
    <w:rsid w:val="000B3D38"/>
    <w:rsid w:val="000B56C9"/>
    <w:rsid w:val="000B56F4"/>
    <w:rsid w:val="000B5A42"/>
    <w:rsid w:val="000B5B8D"/>
    <w:rsid w:val="000B630D"/>
    <w:rsid w:val="000B6322"/>
    <w:rsid w:val="000B6511"/>
    <w:rsid w:val="000B6A47"/>
    <w:rsid w:val="000C064A"/>
    <w:rsid w:val="000C0740"/>
    <w:rsid w:val="000C08C8"/>
    <w:rsid w:val="000C0A6B"/>
    <w:rsid w:val="000C1657"/>
    <w:rsid w:val="000C1AD6"/>
    <w:rsid w:val="000C1BB2"/>
    <w:rsid w:val="000C1BBF"/>
    <w:rsid w:val="000C1DD1"/>
    <w:rsid w:val="000C2701"/>
    <w:rsid w:val="000C2FD2"/>
    <w:rsid w:val="000C39CC"/>
    <w:rsid w:val="000C3F76"/>
    <w:rsid w:val="000C4A5B"/>
    <w:rsid w:val="000C50D5"/>
    <w:rsid w:val="000C5AAD"/>
    <w:rsid w:val="000C67F5"/>
    <w:rsid w:val="000C7F69"/>
    <w:rsid w:val="000D0AEC"/>
    <w:rsid w:val="000D187F"/>
    <w:rsid w:val="000D1E50"/>
    <w:rsid w:val="000D209E"/>
    <w:rsid w:val="000D57E7"/>
    <w:rsid w:val="000D62BB"/>
    <w:rsid w:val="000D64B2"/>
    <w:rsid w:val="000D710E"/>
    <w:rsid w:val="000D76B2"/>
    <w:rsid w:val="000D76DD"/>
    <w:rsid w:val="000D77CF"/>
    <w:rsid w:val="000E05D6"/>
    <w:rsid w:val="000E094C"/>
    <w:rsid w:val="000E107B"/>
    <w:rsid w:val="000E1D7E"/>
    <w:rsid w:val="000E2799"/>
    <w:rsid w:val="000E383D"/>
    <w:rsid w:val="000E471C"/>
    <w:rsid w:val="000E778D"/>
    <w:rsid w:val="000E7EE7"/>
    <w:rsid w:val="000F03A1"/>
    <w:rsid w:val="000F08C3"/>
    <w:rsid w:val="000F1679"/>
    <w:rsid w:val="000F16DE"/>
    <w:rsid w:val="000F1BF2"/>
    <w:rsid w:val="000F37C6"/>
    <w:rsid w:val="000F3EFC"/>
    <w:rsid w:val="000F4125"/>
    <w:rsid w:val="000F57BE"/>
    <w:rsid w:val="000F7428"/>
    <w:rsid w:val="000F7FD9"/>
    <w:rsid w:val="00102B8E"/>
    <w:rsid w:val="00102D90"/>
    <w:rsid w:val="00103BB4"/>
    <w:rsid w:val="00104F44"/>
    <w:rsid w:val="00106D88"/>
    <w:rsid w:val="00106F0F"/>
    <w:rsid w:val="00107316"/>
    <w:rsid w:val="001078C3"/>
    <w:rsid w:val="00107AB3"/>
    <w:rsid w:val="001107FB"/>
    <w:rsid w:val="00110FFB"/>
    <w:rsid w:val="001118FA"/>
    <w:rsid w:val="001124CF"/>
    <w:rsid w:val="001137C0"/>
    <w:rsid w:val="0011389E"/>
    <w:rsid w:val="00113BA3"/>
    <w:rsid w:val="00113F7F"/>
    <w:rsid w:val="0011402D"/>
    <w:rsid w:val="0011419F"/>
    <w:rsid w:val="00115831"/>
    <w:rsid w:val="00115DD6"/>
    <w:rsid w:val="001172A7"/>
    <w:rsid w:val="00117CDE"/>
    <w:rsid w:val="00120806"/>
    <w:rsid w:val="001210FA"/>
    <w:rsid w:val="001217A6"/>
    <w:rsid w:val="00121927"/>
    <w:rsid w:val="00122092"/>
    <w:rsid w:val="00122DED"/>
    <w:rsid w:val="00124536"/>
    <w:rsid w:val="001251DF"/>
    <w:rsid w:val="00125E1A"/>
    <w:rsid w:val="001266C0"/>
    <w:rsid w:val="00126731"/>
    <w:rsid w:val="00126DAA"/>
    <w:rsid w:val="0012756D"/>
    <w:rsid w:val="001301DA"/>
    <w:rsid w:val="0013077F"/>
    <w:rsid w:val="00130CF5"/>
    <w:rsid w:val="001324DA"/>
    <w:rsid w:val="00133005"/>
    <w:rsid w:val="0013354E"/>
    <w:rsid w:val="00134FB1"/>
    <w:rsid w:val="00135631"/>
    <w:rsid w:val="00135DE3"/>
    <w:rsid w:val="00141697"/>
    <w:rsid w:val="00142DFA"/>
    <w:rsid w:val="001448EC"/>
    <w:rsid w:val="001452C8"/>
    <w:rsid w:val="00146329"/>
    <w:rsid w:val="001468B4"/>
    <w:rsid w:val="00147E4C"/>
    <w:rsid w:val="001509A5"/>
    <w:rsid w:val="001513FC"/>
    <w:rsid w:val="001515E8"/>
    <w:rsid w:val="0015242F"/>
    <w:rsid w:val="001527EF"/>
    <w:rsid w:val="001528EE"/>
    <w:rsid w:val="00154A7A"/>
    <w:rsid w:val="001555D5"/>
    <w:rsid w:val="001559DB"/>
    <w:rsid w:val="00155A7E"/>
    <w:rsid w:val="00155D9A"/>
    <w:rsid w:val="00156E13"/>
    <w:rsid w:val="00157A4C"/>
    <w:rsid w:val="001609A7"/>
    <w:rsid w:val="00160DEE"/>
    <w:rsid w:val="00161DC0"/>
    <w:rsid w:val="00162B30"/>
    <w:rsid w:val="00163701"/>
    <w:rsid w:val="00163F5F"/>
    <w:rsid w:val="001643FC"/>
    <w:rsid w:val="00164782"/>
    <w:rsid w:val="00164B1E"/>
    <w:rsid w:val="00164C92"/>
    <w:rsid w:val="00164D23"/>
    <w:rsid w:val="001652B0"/>
    <w:rsid w:val="001660E5"/>
    <w:rsid w:val="00166352"/>
    <w:rsid w:val="001668F0"/>
    <w:rsid w:val="00166C45"/>
    <w:rsid w:val="00166EB2"/>
    <w:rsid w:val="0016702E"/>
    <w:rsid w:val="00167292"/>
    <w:rsid w:val="001702CB"/>
    <w:rsid w:val="001707B2"/>
    <w:rsid w:val="00170C71"/>
    <w:rsid w:val="001720F9"/>
    <w:rsid w:val="00174306"/>
    <w:rsid w:val="001758E3"/>
    <w:rsid w:val="00175EE4"/>
    <w:rsid w:val="00175F4B"/>
    <w:rsid w:val="00177AC2"/>
    <w:rsid w:val="00177B64"/>
    <w:rsid w:val="00177CB3"/>
    <w:rsid w:val="00180978"/>
    <w:rsid w:val="001821A2"/>
    <w:rsid w:val="00182518"/>
    <w:rsid w:val="00182644"/>
    <w:rsid w:val="001828A8"/>
    <w:rsid w:val="00184D77"/>
    <w:rsid w:val="0018530E"/>
    <w:rsid w:val="00185637"/>
    <w:rsid w:val="00186102"/>
    <w:rsid w:val="001868BF"/>
    <w:rsid w:val="00186CDA"/>
    <w:rsid w:val="00187B47"/>
    <w:rsid w:val="00187C52"/>
    <w:rsid w:val="00187FFA"/>
    <w:rsid w:val="0019063B"/>
    <w:rsid w:val="00190913"/>
    <w:rsid w:val="00191B42"/>
    <w:rsid w:val="00192B3D"/>
    <w:rsid w:val="00192FBD"/>
    <w:rsid w:val="00193D1D"/>
    <w:rsid w:val="001950FA"/>
    <w:rsid w:val="00195BA5"/>
    <w:rsid w:val="001966B1"/>
    <w:rsid w:val="00197A25"/>
    <w:rsid w:val="001A0231"/>
    <w:rsid w:val="001A2198"/>
    <w:rsid w:val="001A2F89"/>
    <w:rsid w:val="001A3522"/>
    <w:rsid w:val="001A43DD"/>
    <w:rsid w:val="001A4687"/>
    <w:rsid w:val="001A497A"/>
    <w:rsid w:val="001A64D3"/>
    <w:rsid w:val="001A6C4B"/>
    <w:rsid w:val="001A7B92"/>
    <w:rsid w:val="001B0A13"/>
    <w:rsid w:val="001B17CE"/>
    <w:rsid w:val="001B1940"/>
    <w:rsid w:val="001B1B76"/>
    <w:rsid w:val="001B1F4B"/>
    <w:rsid w:val="001B23C9"/>
    <w:rsid w:val="001B3B1B"/>
    <w:rsid w:val="001B41C5"/>
    <w:rsid w:val="001B5FC3"/>
    <w:rsid w:val="001B67D2"/>
    <w:rsid w:val="001B6811"/>
    <w:rsid w:val="001B7C4E"/>
    <w:rsid w:val="001B7E4A"/>
    <w:rsid w:val="001C0486"/>
    <w:rsid w:val="001C1848"/>
    <w:rsid w:val="001C1C4F"/>
    <w:rsid w:val="001C2315"/>
    <w:rsid w:val="001C285E"/>
    <w:rsid w:val="001C2BD3"/>
    <w:rsid w:val="001C456C"/>
    <w:rsid w:val="001C45DB"/>
    <w:rsid w:val="001C52AF"/>
    <w:rsid w:val="001C6AB9"/>
    <w:rsid w:val="001C778D"/>
    <w:rsid w:val="001D1662"/>
    <w:rsid w:val="001D2138"/>
    <w:rsid w:val="001D37DF"/>
    <w:rsid w:val="001D3AE4"/>
    <w:rsid w:val="001D4607"/>
    <w:rsid w:val="001D4B7D"/>
    <w:rsid w:val="001D6121"/>
    <w:rsid w:val="001D62D6"/>
    <w:rsid w:val="001D641F"/>
    <w:rsid w:val="001D71A4"/>
    <w:rsid w:val="001E055D"/>
    <w:rsid w:val="001E057F"/>
    <w:rsid w:val="001E13EB"/>
    <w:rsid w:val="001E28E2"/>
    <w:rsid w:val="001E2B29"/>
    <w:rsid w:val="001E2D9D"/>
    <w:rsid w:val="001E2F71"/>
    <w:rsid w:val="001E30BA"/>
    <w:rsid w:val="001E3323"/>
    <w:rsid w:val="001E3CA1"/>
    <w:rsid w:val="001E40D9"/>
    <w:rsid w:val="001E5144"/>
    <w:rsid w:val="001E5D62"/>
    <w:rsid w:val="001E5E3F"/>
    <w:rsid w:val="001E6690"/>
    <w:rsid w:val="001E6E53"/>
    <w:rsid w:val="001E7494"/>
    <w:rsid w:val="001F011B"/>
    <w:rsid w:val="001F0730"/>
    <w:rsid w:val="001F0F75"/>
    <w:rsid w:val="001F11A7"/>
    <w:rsid w:val="001F2B2F"/>
    <w:rsid w:val="001F3314"/>
    <w:rsid w:val="001F3610"/>
    <w:rsid w:val="001F3D95"/>
    <w:rsid w:val="001F5145"/>
    <w:rsid w:val="001F54EF"/>
    <w:rsid w:val="001F627D"/>
    <w:rsid w:val="001F7036"/>
    <w:rsid w:val="001F7524"/>
    <w:rsid w:val="00201DB2"/>
    <w:rsid w:val="002027F9"/>
    <w:rsid w:val="002030AD"/>
    <w:rsid w:val="00204636"/>
    <w:rsid w:val="00205834"/>
    <w:rsid w:val="00205E5C"/>
    <w:rsid w:val="00206EB3"/>
    <w:rsid w:val="00207082"/>
    <w:rsid w:val="00207B5A"/>
    <w:rsid w:val="00207C17"/>
    <w:rsid w:val="00210964"/>
    <w:rsid w:val="00210BED"/>
    <w:rsid w:val="002113A7"/>
    <w:rsid w:val="002115BC"/>
    <w:rsid w:val="00212128"/>
    <w:rsid w:val="00212974"/>
    <w:rsid w:val="00212A2A"/>
    <w:rsid w:val="00212DFE"/>
    <w:rsid w:val="0021325A"/>
    <w:rsid w:val="00213986"/>
    <w:rsid w:val="002147DF"/>
    <w:rsid w:val="002151E9"/>
    <w:rsid w:val="00215509"/>
    <w:rsid w:val="002164C9"/>
    <w:rsid w:val="00216623"/>
    <w:rsid w:val="00216AF3"/>
    <w:rsid w:val="00217D8C"/>
    <w:rsid w:val="00220217"/>
    <w:rsid w:val="0022099D"/>
    <w:rsid w:val="00222A3E"/>
    <w:rsid w:val="00222E7F"/>
    <w:rsid w:val="00222EEA"/>
    <w:rsid w:val="002230CA"/>
    <w:rsid w:val="00223769"/>
    <w:rsid w:val="00224E67"/>
    <w:rsid w:val="00225188"/>
    <w:rsid w:val="00225C85"/>
    <w:rsid w:val="00230C61"/>
    <w:rsid w:val="0023144E"/>
    <w:rsid w:val="002319A4"/>
    <w:rsid w:val="00231BE1"/>
    <w:rsid w:val="0023231B"/>
    <w:rsid w:val="00232963"/>
    <w:rsid w:val="00234A29"/>
    <w:rsid w:val="00235A72"/>
    <w:rsid w:val="00235AFB"/>
    <w:rsid w:val="00236BEA"/>
    <w:rsid w:val="00237384"/>
    <w:rsid w:val="00242C58"/>
    <w:rsid w:val="00243064"/>
    <w:rsid w:val="0024314B"/>
    <w:rsid w:val="002432EB"/>
    <w:rsid w:val="0024350D"/>
    <w:rsid w:val="00244887"/>
    <w:rsid w:val="00244DEC"/>
    <w:rsid w:val="0024537C"/>
    <w:rsid w:val="00245F6B"/>
    <w:rsid w:val="00251264"/>
    <w:rsid w:val="0025134D"/>
    <w:rsid w:val="002519C5"/>
    <w:rsid w:val="00252433"/>
    <w:rsid w:val="0025260F"/>
    <w:rsid w:val="00252D2E"/>
    <w:rsid w:val="002531A7"/>
    <w:rsid w:val="0025336B"/>
    <w:rsid w:val="002548AD"/>
    <w:rsid w:val="00254B9C"/>
    <w:rsid w:val="00254FCA"/>
    <w:rsid w:val="00257F46"/>
    <w:rsid w:val="002607B3"/>
    <w:rsid w:val="00260BD6"/>
    <w:rsid w:val="00261816"/>
    <w:rsid w:val="00263973"/>
    <w:rsid w:val="0026448B"/>
    <w:rsid w:val="00264E04"/>
    <w:rsid w:val="0026500E"/>
    <w:rsid w:val="00265197"/>
    <w:rsid w:val="0026558B"/>
    <w:rsid w:val="00265695"/>
    <w:rsid w:val="00265791"/>
    <w:rsid w:val="00267C81"/>
    <w:rsid w:val="002700E1"/>
    <w:rsid w:val="002703DC"/>
    <w:rsid w:val="00270450"/>
    <w:rsid w:val="00270481"/>
    <w:rsid w:val="00271C29"/>
    <w:rsid w:val="00271FE8"/>
    <w:rsid w:val="00272172"/>
    <w:rsid w:val="00274882"/>
    <w:rsid w:val="002764DC"/>
    <w:rsid w:val="00277C06"/>
    <w:rsid w:val="00280201"/>
    <w:rsid w:val="00280948"/>
    <w:rsid w:val="00280B54"/>
    <w:rsid w:val="00280C2C"/>
    <w:rsid w:val="00281258"/>
    <w:rsid w:val="002816EC"/>
    <w:rsid w:val="002831AE"/>
    <w:rsid w:val="00283732"/>
    <w:rsid w:val="0028516D"/>
    <w:rsid w:val="00285A64"/>
    <w:rsid w:val="0028647E"/>
    <w:rsid w:val="0028721A"/>
    <w:rsid w:val="002878D3"/>
    <w:rsid w:val="00287C29"/>
    <w:rsid w:val="00287D95"/>
    <w:rsid w:val="002925BB"/>
    <w:rsid w:val="00292DB7"/>
    <w:rsid w:val="002931BC"/>
    <w:rsid w:val="002935E7"/>
    <w:rsid w:val="00293FF2"/>
    <w:rsid w:val="002940DC"/>
    <w:rsid w:val="00295080"/>
    <w:rsid w:val="0029540E"/>
    <w:rsid w:val="00295BCF"/>
    <w:rsid w:val="00295F46"/>
    <w:rsid w:val="00296F13"/>
    <w:rsid w:val="002A06CC"/>
    <w:rsid w:val="002A0F7A"/>
    <w:rsid w:val="002A202E"/>
    <w:rsid w:val="002A29AE"/>
    <w:rsid w:val="002A3053"/>
    <w:rsid w:val="002A3EB6"/>
    <w:rsid w:val="002A425B"/>
    <w:rsid w:val="002A4C87"/>
    <w:rsid w:val="002A6551"/>
    <w:rsid w:val="002A72A2"/>
    <w:rsid w:val="002B0AA9"/>
    <w:rsid w:val="002B2248"/>
    <w:rsid w:val="002B2ED8"/>
    <w:rsid w:val="002B324A"/>
    <w:rsid w:val="002C0676"/>
    <w:rsid w:val="002C0DD2"/>
    <w:rsid w:val="002C172D"/>
    <w:rsid w:val="002C1CB6"/>
    <w:rsid w:val="002C2992"/>
    <w:rsid w:val="002C2D09"/>
    <w:rsid w:val="002C3F40"/>
    <w:rsid w:val="002C4702"/>
    <w:rsid w:val="002C4DB2"/>
    <w:rsid w:val="002C6B1C"/>
    <w:rsid w:val="002D044E"/>
    <w:rsid w:val="002D0A25"/>
    <w:rsid w:val="002D1C64"/>
    <w:rsid w:val="002D23E1"/>
    <w:rsid w:val="002D25EE"/>
    <w:rsid w:val="002D5A46"/>
    <w:rsid w:val="002D5CAC"/>
    <w:rsid w:val="002D6E6B"/>
    <w:rsid w:val="002D7BAD"/>
    <w:rsid w:val="002D7E78"/>
    <w:rsid w:val="002E0A50"/>
    <w:rsid w:val="002E0AB6"/>
    <w:rsid w:val="002E0E2D"/>
    <w:rsid w:val="002E2FB5"/>
    <w:rsid w:val="002E300C"/>
    <w:rsid w:val="002E377B"/>
    <w:rsid w:val="002E37A0"/>
    <w:rsid w:val="002E380D"/>
    <w:rsid w:val="002E47B2"/>
    <w:rsid w:val="002E4C0C"/>
    <w:rsid w:val="002E57F3"/>
    <w:rsid w:val="002E5885"/>
    <w:rsid w:val="002E5DBF"/>
    <w:rsid w:val="002E5F5D"/>
    <w:rsid w:val="002E6222"/>
    <w:rsid w:val="002E63DE"/>
    <w:rsid w:val="002F0407"/>
    <w:rsid w:val="002F270C"/>
    <w:rsid w:val="002F3F1F"/>
    <w:rsid w:val="002F45B2"/>
    <w:rsid w:val="002F5393"/>
    <w:rsid w:val="002F59F7"/>
    <w:rsid w:val="002F5B9B"/>
    <w:rsid w:val="002F5D98"/>
    <w:rsid w:val="002F5F3D"/>
    <w:rsid w:val="002F6057"/>
    <w:rsid w:val="002F69B8"/>
    <w:rsid w:val="00300E68"/>
    <w:rsid w:val="00302147"/>
    <w:rsid w:val="00302245"/>
    <w:rsid w:val="00303BE6"/>
    <w:rsid w:val="00303C46"/>
    <w:rsid w:val="00303E36"/>
    <w:rsid w:val="00305304"/>
    <w:rsid w:val="00306732"/>
    <w:rsid w:val="00306B69"/>
    <w:rsid w:val="0030795A"/>
    <w:rsid w:val="00310687"/>
    <w:rsid w:val="00311021"/>
    <w:rsid w:val="003121CD"/>
    <w:rsid w:val="003131FE"/>
    <w:rsid w:val="0031332F"/>
    <w:rsid w:val="003136D3"/>
    <w:rsid w:val="00313AAF"/>
    <w:rsid w:val="003143C5"/>
    <w:rsid w:val="00316051"/>
    <w:rsid w:val="00316C33"/>
    <w:rsid w:val="00316FF2"/>
    <w:rsid w:val="0031787F"/>
    <w:rsid w:val="00320A59"/>
    <w:rsid w:val="00320CFF"/>
    <w:rsid w:val="003220FE"/>
    <w:rsid w:val="003229A2"/>
    <w:rsid w:val="00322B01"/>
    <w:rsid w:val="0032469C"/>
    <w:rsid w:val="003246CB"/>
    <w:rsid w:val="00325027"/>
    <w:rsid w:val="00325125"/>
    <w:rsid w:val="0032543F"/>
    <w:rsid w:val="00325B8A"/>
    <w:rsid w:val="00327F62"/>
    <w:rsid w:val="0033086B"/>
    <w:rsid w:val="00330A77"/>
    <w:rsid w:val="00330ED0"/>
    <w:rsid w:val="0033126D"/>
    <w:rsid w:val="003313E7"/>
    <w:rsid w:val="003323AF"/>
    <w:rsid w:val="003325A8"/>
    <w:rsid w:val="003332AA"/>
    <w:rsid w:val="003341A7"/>
    <w:rsid w:val="00334770"/>
    <w:rsid w:val="003354BC"/>
    <w:rsid w:val="0033556E"/>
    <w:rsid w:val="003361A5"/>
    <w:rsid w:val="00336B54"/>
    <w:rsid w:val="003377C1"/>
    <w:rsid w:val="003401DB"/>
    <w:rsid w:val="003409F2"/>
    <w:rsid w:val="003412D7"/>
    <w:rsid w:val="0034137A"/>
    <w:rsid w:val="00341EF7"/>
    <w:rsid w:val="00343C61"/>
    <w:rsid w:val="00344E83"/>
    <w:rsid w:val="00346B9F"/>
    <w:rsid w:val="003471D6"/>
    <w:rsid w:val="00351CD6"/>
    <w:rsid w:val="003530FE"/>
    <w:rsid w:val="003548E4"/>
    <w:rsid w:val="00354B1C"/>
    <w:rsid w:val="003551BA"/>
    <w:rsid w:val="00355E24"/>
    <w:rsid w:val="003572C9"/>
    <w:rsid w:val="00357DF3"/>
    <w:rsid w:val="00357E5C"/>
    <w:rsid w:val="003625AA"/>
    <w:rsid w:val="0036377C"/>
    <w:rsid w:val="00364BD1"/>
    <w:rsid w:val="00364CF7"/>
    <w:rsid w:val="0036550D"/>
    <w:rsid w:val="003657B7"/>
    <w:rsid w:val="00366AA9"/>
    <w:rsid w:val="00366EF7"/>
    <w:rsid w:val="00367B07"/>
    <w:rsid w:val="00367B4A"/>
    <w:rsid w:val="003701CE"/>
    <w:rsid w:val="00370C3B"/>
    <w:rsid w:val="0037128D"/>
    <w:rsid w:val="00371A04"/>
    <w:rsid w:val="00372600"/>
    <w:rsid w:val="00372B19"/>
    <w:rsid w:val="00372E43"/>
    <w:rsid w:val="00372F08"/>
    <w:rsid w:val="00374506"/>
    <w:rsid w:val="00374BDA"/>
    <w:rsid w:val="003751B5"/>
    <w:rsid w:val="0037686B"/>
    <w:rsid w:val="003816E8"/>
    <w:rsid w:val="00381B24"/>
    <w:rsid w:val="00382AFF"/>
    <w:rsid w:val="0038339D"/>
    <w:rsid w:val="0038352C"/>
    <w:rsid w:val="00384EFA"/>
    <w:rsid w:val="003854B7"/>
    <w:rsid w:val="00385BD5"/>
    <w:rsid w:val="00385D6A"/>
    <w:rsid w:val="00386698"/>
    <w:rsid w:val="0038725C"/>
    <w:rsid w:val="00387B18"/>
    <w:rsid w:val="003902AF"/>
    <w:rsid w:val="0039038E"/>
    <w:rsid w:val="00390426"/>
    <w:rsid w:val="00390DD5"/>
    <w:rsid w:val="00391FFF"/>
    <w:rsid w:val="00392D18"/>
    <w:rsid w:val="00392FFC"/>
    <w:rsid w:val="003932C3"/>
    <w:rsid w:val="0039387E"/>
    <w:rsid w:val="00394797"/>
    <w:rsid w:val="00396CA4"/>
    <w:rsid w:val="00397944"/>
    <w:rsid w:val="003A00B7"/>
    <w:rsid w:val="003A045A"/>
    <w:rsid w:val="003A0878"/>
    <w:rsid w:val="003A1370"/>
    <w:rsid w:val="003A1685"/>
    <w:rsid w:val="003A1B28"/>
    <w:rsid w:val="003A1CAD"/>
    <w:rsid w:val="003A232C"/>
    <w:rsid w:val="003A6B9F"/>
    <w:rsid w:val="003B0A2D"/>
    <w:rsid w:val="003B13FA"/>
    <w:rsid w:val="003B2E2B"/>
    <w:rsid w:val="003B3FC1"/>
    <w:rsid w:val="003B4275"/>
    <w:rsid w:val="003B488D"/>
    <w:rsid w:val="003B4A62"/>
    <w:rsid w:val="003B53A4"/>
    <w:rsid w:val="003B56D9"/>
    <w:rsid w:val="003B5B09"/>
    <w:rsid w:val="003B5C88"/>
    <w:rsid w:val="003B744A"/>
    <w:rsid w:val="003B7827"/>
    <w:rsid w:val="003C038E"/>
    <w:rsid w:val="003C0995"/>
    <w:rsid w:val="003C0A21"/>
    <w:rsid w:val="003C1C2E"/>
    <w:rsid w:val="003C53FA"/>
    <w:rsid w:val="003C74B6"/>
    <w:rsid w:val="003D2544"/>
    <w:rsid w:val="003D310D"/>
    <w:rsid w:val="003D50AA"/>
    <w:rsid w:val="003D5435"/>
    <w:rsid w:val="003D5471"/>
    <w:rsid w:val="003D6612"/>
    <w:rsid w:val="003D6A4D"/>
    <w:rsid w:val="003D7777"/>
    <w:rsid w:val="003D7C46"/>
    <w:rsid w:val="003D7E22"/>
    <w:rsid w:val="003E129B"/>
    <w:rsid w:val="003E1EAC"/>
    <w:rsid w:val="003E3573"/>
    <w:rsid w:val="003E367E"/>
    <w:rsid w:val="003E4808"/>
    <w:rsid w:val="003E4C25"/>
    <w:rsid w:val="003E5589"/>
    <w:rsid w:val="003E600D"/>
    <w:rsid w:val="003E7918"/>
    <w:rsid w:val="003F0FBE"/>
    <w:rsid w:val="003F3227"/>
    <w:rsid w:val="003F3F62"/>
    <w:rsid w:val="003F42A8"/>
    <w:rsid w:val="003F4690"/>
    <w:rsid w:val="003F5617"/>
    <w:rsid w:val="003F6334"/>
    <w:rsid w:val="003F6690"/>
    <w:rsid w:val="003F70CE"/>
    <w:rsid w:val="003F71D8"/>
    <w:rsid w:val="003F76AF"/>
    <w:rsid w:val="003F77B0"/>
    <w:rsid w:val="003F7EDC"/>
    <w:rsid w:val="0040061E"/>
    <w:rsid w:val="004008F5"/>
    <w:rsid w:val="00400993"/>
    <w:rsid w:val="00401DA8"/>
    <w:rsid w:val="004023DE"/>
    <w:rsid w:val="0040248A"/>
    <w:rsid w:val="00402CFE"/>
    <w:rsid w:val="004030AA"/>
    <w:rsid w:val="00404E24"/>
    <w:rsid w:val="00404E6B"/>
    <w:rsid w:val="00404EC8"/>
    <w:rsid w:val="0040617B"/>
    <w:rsid w:val="00406706"/>
    <w:rsid w:val="00406B15"/>
    <w:rsid w:val="00407F1D"/>
    <w:rsid w:val="00410BCC"/>
    <w:rsid w:val="004124A5"/>
    <w:rsid w:val="00413C1A"/>
    <w:rsid w:val="00415873"/>
    <w:rsid w:val="00416A28"/>
    <w:rsid w:val="004205F1"/>
    <w:rsid w:val="00421CC6"/>
    <w:rsid w:val="00421F4B"/>
    <w:rsid w:val="00422678"/>
    <w:rsid w:val="00422FAC"/>
    <w:rsid w:val="00423776"/>
    <w:rsid w:val="0042393A"/>
    <w:rsid w:val="00423CDB"/>
    <w:rsid w:val="00424453"/>
    <w:rsid w:val="0042502D"/>
    <w:rsid w:val="004264EE"/>
    <w:rsid w:val="00426531"/>
    <w:rsid w:val="004309C2"/>
    <w:rsid w:val="00430C0B"/>
    <w:rsid w:val="004317E7"/>
    <w:rsid w:val="00432AD9"/>
    <w:rsid w:val="00434CC1"/>
    <w:rsid w:val="004363D3"/>
    <w:rsid w:val="00436731"/>
    <w:rsid w:val="00436A71"/>
    <w:rsid w:val="00436A84"/>
    <w:rsid w:val="00440086"/>
    <w:rsid w:val="0044230E"/>
    <w:rsid w:val="00442441"/>
    <w:rsid w:val="00442DAD"/>
    <w:rsid w:val="00442F2C"/>
    <w:rsid w:val="0044301C"/>
    <w:rsid w:val="004431E4"/>
    <w:rsid w:val="004454D0"/>
    <w:rsid w:val="004455BF"/>
    <w:rsid w:val="00446FE3"/>
    <w:rsid w:val="004472B2"/>
    <w:rsid w:val="00447921"/>
    <w:rsid w:val="00452B76"/>
    <w:rsid w:val="00453560"/>
    <w:rsid w:val="00453BF3"/>
    <w:rsid w:val="00454705"/>
    <w:rsid w:val="00456DC6"/>
    <w:rsid w:val="00456E4D"/>
    <w:rsid w:val="00457BF2"/>
    <w:rsid w:val="00460A77"/>
    <w:rsid w:val="00461A3A"/>
    <w:rsid w:val="00461C79"/>
    <w:rsid w:val="00462FBC"/>
    <w:rsid w:val="004646CC"/>
    <w:rsid w:val="0046625D"/>
    <w:rsid w:val="004663F2"/>
    <w:rsid w:val="0046719F"/>
    <w:rsid w:val="004677C7"/>
    <w:rsid w:val="004712ED"/>
    <w:rsid w:val="00471B17"/>
    <w:rsid w:val="004730D0"/>
    <w:rsid w:val="00473982"/>
    <w:rsid w:val="0047468D"/>
    <w:rsid w:val="004748B9"/>
    <w:rsid w:val="004751EC"/>
    <w:rsid w:val="0047551E"/>
    <w:rsid w:val="00475900"/>
    <w:rsid w:val="00475AF1"/>
    <w:rsid w:val="00475D50"/>
    <w:rsid w:val="00480D55"/>
    <w:rsid w:val="00481161"/>
    <w:rsid w:val="00481735"/>
    <w:rsid w:val="004818DA"/>
    <w:rsid w:val="004823FD"/>
    <w:rsid w:val="00482464"/>
    <w:rsid w:val="004828AD"/>
    <w:rsid w:val="0048462F"/>
    <w:rsid w:val="00484AA9"/>
    <w:rsid w:val="00485089"/>
    <w:rsid w:val="00485260"/>
    <w:rsid w:val="004858AC"/>
    <w:rsid w:val="00485A0D"/>
    <w:rsid w:val="004871CA"/>
    <w:rsid w:val="004907CA"/>
    <w:rsid w:val="00490B9E"/>
    <w:rsid w:val="00490D27"/>
    <w:rsid w:val="00491626"/>
    <w:rsid w:val="004927D2"/>
    <w:rsid w:val="00492D39"/>
    <w:rsid w:val="0049393E"/>
    <w:rsid w:val="00493CC4"/>
    <w:rsid w:val="00494625"/>
    <w:rsid w:val="0049483D"/>
    <w:rsid w:val="004954FD"/>
    <w:rsid w:val="0049782C"/>
    <w:rsid w:val="00497D7A"/>
    <w:rsid w:val="004A1C71"/>
    <w:rsid w:val="004A51B3"/>
    <w:rsid w:val="004A5452"/>
    <w:rsid w:val="004A576F"/>
    <w:rsid w:val="004A762E"/>
    <w:rsid w:val="004B021E"/>
    <w:rsid w:val="004B1BFC"/>
    <w:rsid w:val="004B1C6E"/>
    <w:rsid w:val="004B224D"/>
    <w:rsid w:val="004B4A9D"/>
    <w:rsid w:val="004B5977"/>
    <w:rsid w:val="004B63D8"/>
    <w:rsid w:val="004B6A27"/>
    <w:rsid w:val="004B6F19"/>
    <w:rsid w:val="004B6F30"/>
    <w:rsid w:val="004B73CC"/>
    <w:rsid w:val="004B73E6"/>
    <w:rsid w:val="004B793F"/>
    <w:rsid w:val="004C09C4"/>
    <w:rsid w:val="004C16DD"/>
    <w:rsid w:val="004C1BEF"/>
    <w:rsid w:val="004C2053"/>
    <w:rsid w:val="004C30AB"/>
    <w:rsid w:val="004C3286"/>
    <w:rsid w:val="004C358A"/>
    <w:rsid w:val="004C38AC"/>
    <w:rsid w:val="004C3EC0"/>
    <w:rsid w:val="004C5973"/>
    <w:rsid w:val="004C6760"/>
    <w:rsid w:val="004C7D93"/>
    <w:rsid w:val="004D0AA3"/>
    <w:rsid w:val="004D1037"/>
    <w:rsid w:val="004D1D76"/>
    <w:rsid w:val="004D21A9"/>
    <w:rsid w:val="004D243A"/>
    <w:rsid w:val="004D44BA"/>
    <w:rsid w:val="004D695D"/>
    <w:rsid w:val="004D7594"/>
    <w:rsid w:val="004E11E0"/>
    <w:rsid w:val="004E27C7"/>
    <w:rsid w:val="004E28B7"/>
    <w:rsid w:val="004E2B54"/>
    <w:rsid w:val="004E2CBC"/>
    <w:rsid w:val="004E34CC"/>
    <w:rsid w:val="004E37C1"/>
    <w:rsid w:val="004E3F19"/>
    <w:rsid w:val="004E4069"/>
    <w:rsid w:val="004E434C"/>
    <w:rsid w:val="004E4702"/>
    <w:rsid w:val="004E5D30"/>
    <w:rsid w:val="004E6456"/>
    <w:rsid w:val="004E717D"/>
    <w:rsid w:val="004F015F"/>
    <w:rsid w:val="004F047B"/>
    <w:rsid w:val="004F0C83"/>
    <w:rsid w:val="004F0F34"/>
    <w:rsid w:val="004F135E"/>
    <w:rsid w:val="004F21D7"/>
    <w:rsid w:val="004F5D4F"/>
    <w:rsid w:val="004F6A96"/>
    <w:rsid w:val="005007E2"/>
    <w:rsid w:val="00501A87"/>
    <w:rsid w:val="00501EB5"/>
    <w:rsid w:val="00502072"/>
    <w:rsid w:val="0050212F"/>
    <w:rsid w:val="005024E3"/>
    <w:rsid w:val="00504046"/>
    <w:rsid w:val="00504297"/>
    <w:rsid w:val="00504D62"/>
    <w:rsid w:val="00505858"/>
    <w:rsid w:val="00507F48"/>
    <w:rsid w:val="00510A6D"/>
    <w:rsid w:val="00512D44"/>
    <w:rsid w:val="00513F0A"/>
    <w:rsid w:val="00513F36"/>
    <w:rsid w:val="00515352"/>
    <w:rsid w:val="00516095"/>
    <w:rsid w:val="00516CA0"/>
    <w:rsid w:val="0051741A"/>
    <w:rsid w:val="00517DFD"/>
    <w:rsid w:val="00520F08"/>
    <w:rsid w:val="00520F5E"/>
    <w:rsid w:val="005219B5"/>
    <w:rsid w:val="00521D27"/>
    <w:rsid w:val="00522333"/>
    <w:rsid w:val="00522D75"/>
    <w:rsid w:val="00524280"/>
    <w:rsid w:val="00524A6B"/>
    <w:rsid w:val="00525CC4"/>
    <w:rsid w:val="00525F20"/>
    <w:rsid w:val="00526031"/>
    <w:rsid w:val="005266BF"/>
    <w:rsid w:val="00526863"/>
    <w:rsid w:val="00526D33"/>
    <w:rsid w:val="00527048"/>
    <w:rsid w:val="00527C23"/>
    <w:rsid w:val="00530BD6"/>
    <w:rsid w:val="005315B6"/>
    <w:rsid w:val="005326F0"/>
    <w:rsid w:val="0053297F"/>
    <w:rsid w:val="00532BB2"/>
    <w:rsid w:val="00534512"/>
    <w:rsid w:val="00534BFB"/>
    <w:rsid w:val="00534F8A"/>
    <w:rsid w:val="0053589C"/>
    <w:rsid w:val="005358F9"/>
    <w:rsid w:val="00540BA8"/>
    <w:rsid w:val="0054116F"/>
    <w:rsid w:val="00541CC4"/>
    <w:rsid w:val="00542918"/>
    <w:rsid w:val="00543D12"/>
    <w:rsid w:val="0054463E"/>
    <w:rsid w:val="00544C01"/>
    <w:rsid w:val="005454AC"/>
    <w:rsid w:val="00546CD3"/>
    <w:rsid w:val="00546E71"/>
    <w:rsid w:val="00550743"/>
    <w:rsid w:val="005528FF"/>
    <w:rsid w:val="00552B57"/>
    <w:rsid w:val="0055305A"/>
    <w:rsid w:val="0055314B"/>
    <w:rsid w:val="00555A30"/>
    <w:rsid w:val="00555C79"/>
    <w:rsid w:val="00555D1E"/>
    <w:rsid w:val="005564C8"/>
    <w:rsid w:val="005568D0"/>
    <w:rsid w:val="0055744F"/>
    <w:rsid w:val="00557D59"/>
    <w:rsid w:val="005600DE"/>
    <w:rsid w:val="005608F8"/>
    <w:rsid w:val="00560DC6"/>
    <w:rsid w:val="0056195D"/>
    <w:rsid w:val="0056292B"/>
    <w:rsid w:val="0056404B"/>
    <w:rsid w:val="00564C43"/>
    <w:rsid w:val="0056750D"/>
    <w:rsid w:val="00567A8F"/>
    <w:rsid w:val="00567C19"/>
    <w:rsid w:val="00567CC2"/>
    <w:rsid w:val="00567CE7"/>
    <w:rsid w:val="00570E95"/>
    <w:rsid w:val="00571AC1"/>
    <w:rsid w:val="00571E4C"/>
    <w:rsid w:val="0057251B"/>
    <w:rsid w:val="00572BFE"/>
    <w:rsid w:val="0057404D"/>
    <w:rsid w:val="00574346"/>
    <w:rsid w:val="00574C3F"/>
    <w:rsid w:val="0057588E"/>
    <w:rsid w:val="00575AF1"/>
    <w:rsid w:val="00575C8D"/>
    <w:rsid w:val="00575EB6"/>
    <w:rsid w:val="00576E41"/>
    <w:rsid w:val="00577D67"/>
    <w:rsid w:val="00577E6A"/>
    <w:rsid w:val="00581531"/>
    <w:rsid w:val="00581B66"/>
    <w:rsid w:val="00581E48"/>
    <w:rsid w:val="00584019"/>
    <w:rsid w:val="00584B5B"/>
    <w:rsid w:val="00584D6B"/>
    <w:rsid w:val="00585296"/>
    <w:rsid w:val="0058586F"/>
    <w:rsid w:val="00586FE8"/>
    <w:rsid w:val="005876B4"/>
    <w:rsid w:val="005902AA"/>
    <w:rsid w:val="0059057C"/>
    <w:rsid w:val="00591368"/>
    <w:rsid w:val="0059154B"/>
    <w:rsid w:val="005917F4"/>
    <w:rsid w:val="00592CFA"/>
    <w:rsid w:val="00593115"/>
    <w:rsid w:val="00593517"/>
    <w:rsid w:val="00596FE5"/>
    <w:rsid w:val="005A01C1"/>
    <w:rsid w:val="005A0C4C"/>
    <w:rsid w:val="005A1572"/>
    <w:rsid w:val="005A22FD"/>
    <w:rsid w:val="005A36B5"/>
    <w:rsid w:val="005A3C8A"/>
    <w:rsid w:val="005A499F"/>
    <w:rsid w:val="005A4FAD"/>
    <w:rsid w:val="005A5CB1"/>
    <w:rsid w:val="005B0169"/>
    <w:rsid w:val="005B0C2E"/>
    <w:rsid w:val="005B2072"/>
    <w:rsid w:val="005B24DE"/>
    <w:rsid w:val="005B250A"/>
    <w:rsid w:val="005B2634"/>
    <w:rsid w:val="005B2E29"/>
    <w:rsid w:val="005B3385"/>
    <w:rsid w:val="005B4F6C"/>
    <w:rsid w:val="005B5C4B"/>
    <w:rsid w:val="005B60BE"/>
    <w:rsid w:val="005B6147"/>
    <w:rsid w:val="005B6D54"/>
    <w:rsid w:val="005B7304"/>
    <w:rsid w:val="005B7AFC"/>
    <w:rsid w:val="005C1CE9"/>
    <w:rsid w:val="005C23D9"/>
    <w:rsid w:val="005C3C59"/>
    <w:rsid w:val="005C4721"/>
    <w:rsid w:val="005C5685"/>
    <w:rsid w:val="005C59BF"/>
    <w:rsid w:val="005C60ED"/>
    <w:rsid w:val="005C70F2"/>
    <w:rsid w:val="005C7637"/>
    <w:rsid w:val="005C7908"/>
    <w:rsid w:val="005D0960"/>
    <w:rsid w:val="005D0DF3"/>
    <w:rsid w:val="005D1489"/>
    <w:rsid w:val="005D19EF"/>
    <w:rsid w:val="005D247D"/>
    <w:rsid w:val="005D2487"/>
    <w:rsid w:val="005D292C"/>
    <w:rsid w:val="005D3604"/>
    <w:rsid w:val="005D3BE8"/>
    <w:rsid w:val="005D484F"/>
    <w:rsid w:val="005D5483"/>
    <w:rsid w:val="005D577B"/>
    <w:rsid w:val="005D6BA1"/>
    <w:rsid w:val="005D78DC"/>
    <w:rsid w:val="005E0AD2"/>
    <w:rsid w:val="005E0CB0"/>
    <w:rsid w:val="005E2631"/>
    <w:rsid w:val="005E316F"/>
    <w:rsid w:val="005E35A1"/>
    <w:rsid w:val="005E6808"/>
    <w:rsid w:val="005E6A87"/>
    <w:rsid w:val="005E6CE2"/>
    <w:rsid w:val="005E6E27"/>
    <w:rsid w:val="005F08EA"/>
    <w:rsid w:val="005F0A2A"/>
    <w:rsid w:val="005F0A32"/>
    <w:rsid w:val="005F0D90"/>
    <w:rsid w:val="005F2599"/>
    <w:rsid w:val="005F34E3"/>
    <w:rsid w:val="005F3BCB"/>
    <w:rsid w:val="005F4E53"/>
    <w:rsid w:val="005F6065"/>
    <w:rsid w:val="005F6CA8"/>
    <w:rsid w:val="005F7081"/>
    <w:rsid w:val="005F7504"/>
    <w:rsid w:val="005F7A8D"/>
    <w:rsid w:val="006004B8"/>
    <w:rsid w:val="00603E42"/>
    <w:rsid w:val="0060469F"/>
    <w:rsid w:val="00606ABF"/>
    <w:rsid w:val="00607D84"/>
    <w:rsid w:val="006116BE"/>
    <w:rsid w:val="00612426"/>
    <w:rsid w:val="00613737"/>
    <w:rsid w:val="0061407D"/>
    <w:rsid w:val="006148FA"/>
    <w:rsid w:val="00616737"/>
    <w:rsid w:val="006175F5"/>
    <w:rsid w:val="00617D9B"/>
    <w:rsid w:val="006222A6"/>
    <w:rsid w:val="00622759"/>
    <w:rsid w:val="006238CC"/>
    <w:rsid w:val="006239A2"/>
    <w:rsid w:val="006242E8"/>
    <w:rsid w:val="0062486B"/>
    <w:rsid w:val="00625096"/>
    <w:rsid w:val="00625262"/>
    <w:rsid w:val="006253DB"/>
    <w:rsid w:val="0062601E"/>
    <w:rsid w:val="00626767"/>
    <w:rsid w:val="00626AC1"/>
    <w:rsid w:val="00626BB1"/>
    <w:rsid w:val="0062766B"/>
    <w:rsid w:val="006278A6"/>
    <w:rsid w:val="00630086"/>
    <w:rsid w:val="0063061E"/>
    <w:rsid w:val="0063193D"/>
    <w:rsid w:val="00632E49"/>
    <w:rsid w:val="00633F67"/>
    <w:rsid w:val="00634B12"/>
    <w:rsid w:val="00634B95"/>
    <w:rsid w:val="00635593"/>
    <w:rsid w:val="00635783"/>
    <w:rsid w:val="00635A4C"/>
    <w:rsid w:val="00635FDB"/>
    <w:rsid w:val="00636C93"/>
    <w:rsid w:val="006375E7"/>
    <w:rsid w:val="00637784"/>
    <w:rsid w:val="00637E1A"/>
    <w:rsid w:val="00637E81"/>
    <w:rsid w:val="00637EB6"/>
    <w:rsid w:val="00641264"/>
    <w:rsid w:val="0064375D"/>
    <w:rsid w:val="00644AA8"/>
    <w:rsid w:val="00647C03"/>
    <w:rsid w:val="00650248"/>
    <w:rsid w:val="00651D26"/>
    <w:rsid w:val="00653779"/>
    <w:rsid w:val="00653D53"/>
    <w:rsid w:val="006550A4"/>
    <w:rsid w:val="00655E5C"/>
    <w:rsid w:val="00656A10"/>
    <w:rsid w:val="00657846"/>
    <w:rsid w:val="00660557"/>
    <w:rsid w:val="00660D58"/>
    <w:rsid w:val="00662621"/>
    <w:rsid w:val="00662BA7"/>
    <w:rsid w:val="006630C4"/>
    <w:rsid w:val="00663992"/>
    <w:rsid w:val="006646A3"/>
    <w:rsid w:val="00664FDC"/>
    <w:rsid w:val="006654EF"/>
    <w:rsid w:val="006666BE"/>
    <w:rsid w:val="006668EF"/>
    <w:rsid w:val="00667461"/>
    <w:rsid w:val="00670A43"/>
    <w:rsid w:val="0067128D"/>
    <w:rsid w:val="006725B5"/>
    <w:rsid w:val="00672AE2"/>
    <w:rsid w:val="00672BA8"/>
    <w:rsid w:val="00673316"/>
    <w:rsid w:val="00673A52"/>
    <w:rsid w:val="00673C13"/>
    <w:rsid w:val="00674D36"/>
    <w:rsid w:val="00676F9F"/>
    <w:rsid w:val="0067735C"/>
    <w:rsid w:val="0067769C"/>
    <w:rsid w:val="00677AAB"/>
    <w:rsid w:val="00677FF5"/>
    <w:rsid w:val="006801CC"/>
    <w:rsid w:val="00680472"/>
    <w:rsid w:val="00681837"/>
    <w:rsid w:val="0068335D"/>
    <w:rsid w:val="0068412F"/>
    <w:rsid w:val="00686AFA"/>
    <w:rsid w:val="00686C58"/>
    <w:rsid w:val="0068794E"/>
    <w:rsid w:val="00690199"/>
    <w:rsid w:val="0069083B"/>
    <w:rsid w:val="00690CBF"/>
    <w:rsid w:val="006912B0"/>
    <w:rsid w:val="00691387"/>
    <w:rsid w:val="00691AEB"/>
    <w:rsid w:val="00692733"/>
    <w:rsid w:val="006928AC"/>
    <w:rsid w:val="00692916"/>
    <w:rsid w:val="00692C1E"/>
    <w:rsid w:val="006941BC"/>
    <w:rsid w:val="00695018"/>
    <w:rsid w:val="00695850"/>
    <w:rsid w:val="00695AB6"/>
    <w:rsid w:val="00695EE7"/>
    <w:rsid w:val="00695FD6"/>
    <w:rsid w:val="006973D6"/>
    <w:rsid w:val="006974BB"/>
    <w:rsid w:val="00697B13"/>
    <w:rsid w:val="00697E62"/>
    <w:rsid w:val="006A0A54"/>
    <w:rsid w:val="006A1FB8"/>
    <w:rsid w:val="006A28F1"/>
    <w:rsid w:val="006A2AEA"/>
    <w:rsid w:val="006A49C2"/>
    <w:rsid w:val="006A4CD9"/>
    <w:rsid w:val="006A4F78"/>
    <w:rsid w:val="006A5601"/>
    <w:rsid w:val="006A5EE2"/>
    <w:rsid w:val="006A6533"/>
    <w:rsid w:val="006A71B9"/>
    <w:rsid w:val="006A7953"/>
    <w:rsid w:val="006B0380"/>
    <w:rsid w:val="006B075D"/>
    <w:rsid w:val="006B0E94"/>
    <w:rsid w:val="006B3064"/>
    <w:rsid w:val="006B445C"/>
    <w:rsid w:val="006B4799"/>
    <w:rsid w:val="006B50C2"/>
    <w:rsid w:val="006B562C"/>
    <w:rsid w:val="006B62F6"/>
    <w:rsid w:val="006B64E5"/>
    <w:rsid w:val="006B6628"/>
    <w:rsid w:val="006B6802"/>
    <w:rsid w:val="006B6BA4"/>
    <w:rsid w:val="006B6F3F"/>
    <w:rsid w:val="006C05EF"/>
    <w:rsid w:val="006C0A93"/>
    <w:rsid w:val="006C0AB9"/>
    <w:rsid w:val="006C2634"/>
    <w:rsid w:val="006C4820"/>
    <w:rsid w:val="006C53A4"/>
    <w:rsid w:val="006C6D8B"/>
    <w:rsid w:val="006C754F"/>
    <w:rsid w:val="006D2A69"/>
    <w:rsid w:val="006D3493"/>
    <w:rsid w:val="006D600D"/>
    <w:rsid w:val="006D60F8"/>
    <w:rsid w:val="006E1C14"/>
    <w:rsid w:val="006E2D66"/>
    <w:rsid w:val="006E6F73"/>
    <w:rsid w:val="006F023B"/>
    <w:rsid w:val="006F085E"/>
    <w:rsid w:val="006F0D61"/>
    <w:rsid w:val="006F0FEA"/>
    <w:rsid w:val="006F119F"/>
    <w:rsid w:val="006F2B78"/>
    <w:rsid w:val="006F373A"/>
    <w:rsid w:val="006F55C3"/>
    <w:rsid w:val="006F55F3"/>
    <w:rsid w:val="006F57C4"/>
    <w:rsid w:val="006F5CD1"/>
    <w:rsid w:val="006F5E3F"/>
    <w:rsid w:val="006F61C1"/>
    <w:rsid w:val="006F76FB"/>
    <w:rsid w:val="00700842"/>
    <w:rsid w:val="00700940"/>
    <w:rsid w:val="00700994"/>
    <w:rsid w:val="00700E61"/>
    <w:rsid w:val="00701490"/>
    <w:rsid w:val="00701597"/>
    <w:rsid w:val="00701839"/>
    <w:rsid w:val="00702C08"/>
    <w:rsid w:val="00702C69"/>
    <w:rsid w:val="007032D6"/>
    <w:rsid w:val="007035AB"/>
    <w:rsid w:val="00703D51"/>
    <w:rsid w:val="0070447A"/>
    <w:rsid w:val="007046FA"/>
    <w:rsid w:val="00705E13"/>
    <w:rsid w:val="00705ED5"/>
    <w:rsid w:val="00707B8E"/>
    <w:rsid w:val="00707EA8"/>
    <w:rsid w:val="007107F5"/>
    <w:rsid w:val="00710ED7"/>
    <w:rsid w:val="00713287"/>
    <w:rsid w:val="007135E0"/>
    <w:rsid w:val="007144F4"/>
    <w:rsid w:val="007149EB"/>
    <w:rsid w:val="007149EC"/>
    <w:rsid w:val="007150BC"/>
    <w:rsid w:val="00715801"/>
    <w:rsid w:val="00715EB7"/>
    <w:rsid w:val="007179E0"/>
    <w:rsid w:val="00717E15"/>
    <w:rsid w:val="00721002"/>
    <w:rsid w:val="00723114"/>
    <w:rsid w:val="007237B1"/>
    <w:rsid w:val="007247E2"/>
    <w:rsid w:val="00724E82"/>
    <w:rsid w:val="00725A63"/>
    <w:rsid w:val="007260D3"/>
    <w:rsid w:val="00726B48"/>
    <w:rsid w:val="00726F69"/>
    <w:rsid w:val="0072707F"/>
    <w:rsid w:val="00727F89"/>
    <w:rsid w:val="00730578"/>
    <w:rsid w:val="00730610"/>
    <w:rsid w:val="00731117"/>
    <w:rsid w:val="00731911"/>
    <w:rsid w:val="00731D95"/>
    <w:rsid w:val="00731E94"/>
    <w:rsid w:val="007320FA"/>
    <w:rsid w:val="00732DA7"/>
    <w:rsid w:val="00734B65"/>
    <w:rsid w:val="00735CBB"/>
    <w:rsid w:val="00736270"/>
    <w:rsid w:val="00736BF6"/>
    <w:rsid w:val="007377BA"/>
    <w:rsid w:val="0074099A"/>
    <w:rsid w:val="007417BE"/>
    <w:rsid w:val="0074183D"/>
    <w:rsid w:val="007424C2"/>
    <w:rsid w:val="007424C5"/>
    <w:rsid w:val="00742C79"/>
    <w:rsid w:val="00742DA3"/>
    <w:rsid w:val="00742E40"/>
    <w:rsid w:val="00746B97"/>
    <w:rsid w:val="00750714"/>
    <w:rsid w:val="00751269"/>
    <w:rsid w:val="00751356"/>
    <w:rsid w:val="00751398"/>
    <w:rsid w:val="0075370B"/>
    <w:rsid w:val="00753CE0"/>
    <w:rsid w:val="00755ED1"/>
    <w:rsid w:val="00756AB7"/>
    <w:rsid w:val="0075708C"/>
    <w:rsid w:val="00757ACF"/>
    <w:rsid w:val="00761F75"/>
    <w:rsid w:val="007623C1"/>
    <w:rsid w:val="00762A71"/>
    <w:rsid w:val="00762F4F"/>
    <w:rsid w:val="00763592"/>
    <w:rsid w:val="0076425A"/>
    <w:rsid w:val="00764A69"/>
    <w:rsid w:val="00764C98"/>
    <w:rsid w:val="00764D9D"/>
    <w:rsid w:val="00764F48"/>
    <w:rsid w:val="0076523C"/>
    <w:rsid w:val="00765358"/>
    <w:rsid w:val="00765496"/>
    <w:rsid w:val="00765D52"/>
    <w:rsid w:val="0076677A"/>
    <w:rsid w:val="00766ADF"/>
    <w:rsid w:val="007704DF"/>
    <w:rsid w:val="00771F1A"/>
    <w:rsid w:val="00773339"/>
    <w:rsid w:val="00774E1F"/>
    <w:rsid w:val="007764B7"/>
    <w:rsid w:val="007772B8"/>
    <w:rsid w:val="00777539"/>
    <w:rsid w:val="007777DA"/>
    <w:rsid w:val="007778F0"/>
    <w:rsid w:val="00780424"/>
    <w:rsid w:val="00780CAB"/>
    <w:rsid w:val="00781619"/>
    <w:rsid w:val="00781AB7"/>
    <w:rsid w:val="0078271A"/>
    <w:rsid w:val="00784EDC"/>
    <w:rsid w:val="007857F4"/>
    <w:rsid w:val="00785800"/>
    <w:rsid w:val="00785CA1"/>
    <w:rsid w:val="00785FE5"/>
    <w:rsid w:val="00787AC6"/>
    <w:rsid w:val="0079107E"/>
    <w:rsid w:val="007914A1"/>
    <w:rsid w:val="00791EFD"/>
    <w:rsid w:val="0079254F"/>
    <w:rsid w:val="00792DFA"/>
    <w:rsid w:val="00792E2C"/>
    <w:rsid w:val="007945EC"/>
    <w:rsid w:val="00795824"/>
    <w:rsid w:val="00795B1B"/>
    <w:rsid w:val="00797E92"/>
    <w:rsid w:val="007A03D8"/>
    <w:rsid w:val="007A2095"/>
    <w:rsid w:val="007A26CD"/>
    <w:rsid w:val="007A2D3F"/>
    <w:rsid w:val="007A3007"/>
    <w:rsid w:val="007A40F2"/>
    <w:rsid w:val="007A4714"/>
    <w:rsid w:val="007A4F12"/>
    <w:rsid w:val="007A54DA"/>
    <w:rsid w:val="007A5D3B"/>
    <w:rsid w:val="007A5EC2"/>
    <w:rsid w:val="007B007C"/>
    <w:rsid w:val="007B0BA3"/>
    <w:rsid w:val="007B1EE1"/>
    <w:rsid w:val="007B2D50"/>
    <w:rsid w:val="007B5C09"/>
    <w:rsid w:val="007B5C3B"/>
    <w:rsid w:val="007B74EE"/>
    <w:rsid w:val="007B74F5"/>
    <w:rsid w:val="007B7CAC"/>
    <w:rsid w:val="007C109C"/>
    <w:rsid w:val="007C10B8"/>
    <w:rsid w:val="007C2C72"/>
    <w:rsid w:val="007C3905"/>
    <w:rsid w:val="007C45C5"/>
    <w:rsid w:val="007C49A1"/>
    <w:rsid w:val="007C56F0"/>
    <w:rsid w:val="007C58F9"/>
    <w:rsid w:val="007D233C"/>
    <w:rsid w:val="007D317B"/>
    <w:rsid w:val="007D3347"/>
    <w:rsid w:val="007D3825"/>
    <w:rsid w:val="007D3967"/>
    <w:rsid w:val="007D44D5"/>
    <w:rsid w:val="007D4731"/>
    <w:rsid w:val="007D4C4F"/>
    <w:rsid w:val="007D5CB4"/>
    <w:rsid w:val="007D6339"/>
    <w:rsid w:val="007D6E9E"/>
    <w:rsid w:val="007D732F"/>
    <w:rsid w:val="007D7903"/>
    <w:rsid w:val="007E0345"/>
    <w:rsid w:val="007E048F"/>
    <w:rsid w:val="007E0630"/>
    <w:rsid w:val="007E0B80"/>
    <w:rsid w:val="007E149B"/>
    <w:rsid w:val="007E1F1B"/>
    <w:rsid w:val="007E3551"/>
    <w:rsid w:val="007E4990"/>
    <w:rsid w:val="007E53C4"/>
    <w:rsid w:val="007E54FE"/>
    <w:rsid w:val="007E582C"/>
    <w:rsid w:val="007E6001"/>
    <w:rsid w:val="007E79DD"/>
    <w:rsid w:val="007E7F71"/>
    <w:rsid w:val="007F011C"/>
    <w:rsid w:val="007F071C"/>
    <w:rsid w:val="007F14DB"/>
    <w:rsid w:val="007F1550"/>
    <w:rsid w:val="007F15F9"/>
    <w:rsid w:val="007F22CE"/>
    <w:rsid w:val="007F30F5"/>
    <w:rsid w:val="007F5A03"/>
    <w:rsid w:val="007F5FC4"/>
    <w:rsid w:val="007F77F6"/>
    <w:rsid w:val="00801FA2"/>
    <w:rsid w:val="0080260E"/>
    <w:rsid w:val="00802D04"/>
    <w:rsid w:val="0080357C"/>
    <w:rsid w:val="00805590"/>
    <w:rsid w:val="008057A6"/>
    <w:rsid w:val="008068BA"/>
    <w:rsid w:val="008072AC"/>
    <w:rsid w:val="008075ED"/>
    <w:rsid w:val="00807971"/>
    <w:rsid w:val="008101B7"/>
    <w:rsid w:val="00811C8B"/>
    <w:rsid w:val="0081277D"/>
    <w:rsid w:val="008127FC"/>
    <w:rsid w:val="00812C64"/>
    <w:rsid w:val="00813328"/>
    <w:rsid w:val="008140C5"/>
    <w:rsid w:val="008145A1"/>
    <w:rsid w:val="008160C3"/>
    <w:rsid w:val="00820514"/>
    <w:rsid w:val="00820856"/>
    <w:rsid w:val="00820A3D"/>
    <w:rsid w:val="008255F4"/>
    <w:rsid w:val="0082568B"/>
    <w:rsid w:val="00825B2D"/>
    <w:rsid w:val="00825FFB"/>
    <w:rsid w:val="008269D1"/>
    <w:rsid w:val="008306BA"/>
    <w:rsid w:val="00830809"/>
    <w:rsid w:val="00830A12"/>
    <w:rsid w:val="00830D23"/>
    <w:rsid w:val="008315CC"/>
    <w:rsid w:val="00831714"/>
    <w:rsid w:val="0083211D"/>
    <w:rsid w:val="008324B6"/>
    <w:rsid w:val="00832752"/>
    <w:rsid w:val="00832EE5"/>
    <w:rsid w:val="0083459A"/>
    <w:rsid w:val="00840A6D"/>
    <w:rsid w:val="00841989"/>
    <w:rsid w:val="00841FBC"/>
    <w:rsid w:val="00842C77"/>
    <w:rsid w:val="0084301B"/>
    <w:rsid w:val="00845BF9"/>
    <w:rsid w:val="0084677C"/>
    <w:rsid w:val="00847576"/>
    <w:rsid w:val="00850341"/>
    <w:rsid w:val="00851801"/>
    <w:rsid w:val="00853216"/>
    <w:rsid w:val="00853386"/>
    <w:rsid w:val="00854260"/>
    <w:rsid w:val="00854953"/>
    <w:rsid w:val="00854C2D"/>
    <w:rsid w:val="00854C91"/>
    <w:rsid w:val="00856364"/>
    <w:rsid w:val="008564B3"/>
    <w:rsid w:val="00860067"/>
    <w:rsid w:val="008605F8"/>
    <w:rsid w:val="00860BAF"/>
    <w:rsid w:val="0086204F"/>
    <w:rsid w:val="00862206"/>
    <w:rsid w:val="0086235B"/>
    <w:rsid w:val="00862BD0"/>
    <w:rsid w:val="008635FE"/>
    <w:rsid w:val="00864327"/>
    <w:rsid w:val="008649D4"/>
    <w:rsid w:val="00865D63"/>
    <w:rsid w:val="00865F29"/>
    <w:rsid w:val="008661A0"/>
    <w:rsid w:val="00866325"/>
    <w:rsid w:val="00866AF8"/>
    <w:rsid w:val="008703B1"/>
    <w:rsid w:val="00870B90"/>
    <w:rsid w:val="0087279A"/>
    <w:rsid w:val="008738F8"/>
    <w:rsid w:val="008739D0"/>
    <w:rsid w:val="00875089"/>
    <w:rsid w:val="00875091"/>
    <w:rsid w:val="0087564A"/>
    <w:rsid w:val="0087609D"/>
    <w:rsid w:val="00877A9C"/>
    <w:rsid w:val="00877C86"/>
    <w:rsid w:val="00880812"/>
    <w:rsid w:val="008808D2"/>
    <w:rsid w:val="008828BC"/>
    <w:rsid w:val="00882BE6"/>
    <w:rsid w:val="008833A0"/>
    <w:rsid w:val="00883BFC"/>
    <w:rsid w:val="0088426F"/>
    <w:rsid w:val="008849B0"/>
    <w:rsid w:val="00886205"/>
    <w:rsid w:val="008879B0"/>
    <w:rsid w:val="00887B0B"/>
    <w:rsid w:val="00890D57"/>
    <w:rsid w:val="00891B82"/>
    <w:rsid w:val="00891BEB"/>
    <w:rsid w:val="008923ED"/>
    <w:rsid w:val="00892812"/>
    <w:rsid w:val="008942BB"/>
    <w:rsid w:val="0089441C"/>
    <w:rsid w:val="00894A3C"/>
    <w:rsid w:val="0089521C"/>
    <w:rsid w:val="00896685"/>
    <w:rsid w:val="00896F4D"/>
    <w:rsid w:val="008A161C"/>
    <w:rsid w:val="008A20CC"/>
    <w:rsid w:val="008A30BC"/>
    <w:rsid w:val="008A3739"/>
    <w:rsid w:val="008A3755"/>
    <w:rsid w:val="008A3B7D"/>
    <w:rsid w:val="008A3EA6"/>
    <w:rsid w:val="008A4228"/>
    <w:rsid w:val="008A575F"/>
    <w:rsid w:val="008A5812"/>
    <w:rsid w:val="008B10E4"/>
    <w:rsid w:val="008B155B"/>
    <w:rsid w:val="008B1948"/>
    <w:rsid w:val="008B28FC"/>
    <w:rsid w:val="008B4530"/>
    <w:rsid w:val="008B55C2"/>
    <w:rsid w:val="008B598E"/>
    <w:rsid w:val="008B69EB"/>
    <w:rsid w:val="008C18ED"/>
    <w:rsid w:val="008C1A1C"/>
    <w:rsid w:val="008C1CC0"/>
    <w:rsid w:val="008C1CD1"/>
    <w:rsid w:val="008C1FBB"/>
    <w:rsid w:val="008C2003"/>
    <w:rsid w:val="008C2073"/>
    <w:rsid w:val="008C339F"/>
    <w:rsid w:val="008C4631"/>
    <w:rsid w:val="008C4E9A"/>
    <w:rsid w:val="008C4FBB"/>
    <w:rsid w:val="008C500D"/>
    <w:rsid w:val="008C505E"/>
    <w:rsid w:val="008C53A5"/>
    <w:rsid w:val="008C5A15"/>
    <w:rsid w:val="008C5D14"/>
    <w:rsid w:val="008C6B72"/>
    <w:rsid w:val="008D073A"/>
    <w:rsid w:val="008D0D16"/>
    <w:rsid w:val="008D177A"/>
    <w:rsid w:val="008D18F7"/>
    <w:rsid w:val="008D21B0"/>
    <w:rsid w:val="008D2A45"/>
    <w:rsid w:val="008D3111"/>
    <w:rsid w:val="008D3AC6"/>
    <w:rsid w:val="008D4CA9"/>
    <w:rsid w:val="008D4F7E"/>
    <w:rsid w:val="008D58A7"/>
    <w:rsid w:val="008D61B5"/>
    <w:rsid w:val="008D674E"/>
    <w:rsid w:val="008D6C1E"/>
    <w:rsid w:val="008D7FB4"/>
    <w:rsid w:val="008E039E"/>
    <w:rsid w:val="008E065E"/>
    <w:rsid w:val="008E20F1"/>
    <w:rsid w:val="008E2110"/>
    <w:rsid w:val="008E2A16"/>
    <w:rsid w:val="008E2BB0"/>
    <w:rsid w:val="008E54A6"/>
    <w:rsid w:val="008E631C"/>
    <w:rsid w:val="008E7009"/>
    <w:rsid w:val="008F1113"/>
    <w:rsid w:val="008F1C7C"/>
    <w:rsid w:val="008F236A"/>
    <w:rsid w:val="008F3D3F"/>
    <w:rsid w:val="008F6F05"/>
    <w:rsid w:val="009009D9"/>
    <w:rsid w:val="00901A6C"/>
    <w:rsid w:val="00901A77"/>
    <w:rsid w:val="00902304"/>
    <w:rsid w:val="0090383A"/>
    <w:rsid w:val="00903C10"/>
    <w:rsid w:val="0090500C"/>
    <w:rsid w:val="009051B1"/>
    <w:rsid w:val="00905319"/>
    <w:rsid w:val="00907C34"/>
    <w:rsid w:val="00910E58"/>
    <w:rsid w:val="009110A4"/>
    <w:rsid w:val="00912730"/>
    <w:rsid w:val="009128DA"/>
    <w:rsid w:val="009135D8"/>
    <w:rsid w:val="009138D7"/>
    <w:rsid w:val="0091392D"/>
    <w:rsid w:val="009139D0"/>
    <w:rsid w:val="00913BD7"/>
    <w:rsid w:val="009166A9"/>
    <w:rsid w:val="00916D1E"/>
    <w:rsid w:val="0091763B"/>
    <w:rsid w:val="00920009"/>
    <w:rsid w:val="00920240"/>
    <w:rsid w:val="00920307"/>
    <w:rsid w:val="00920A76"/>
    <w:rsid w:val="00921815"/>
    <w:rsid w:val="009221B5"/>
    <w:rsid w:val="00924267"/>
    <w:rsid w:val="00924A4C"/>
    <w:rsid w:val="00924DD5"/>
    <w:rsid w:val="00925930"/>
    <w:rsid w:val="009259E6"/>
    <w:rsid w:val="0092726F"/>
    <w:rsid w:val="009275BB"/>
    <w:rsid w:val="0093078B"/>
    <w:rsid w:val="00934161"/>
    <w:rsid w:val="00934560"/>
    <w:rsid w:val="0093508B"/>
    <w:rsid w:val="00935F01"/>
    <w:rsid w:val="00937205"/>
    <w:rsid w:val="009377CE"/>
    <w:rsid w:val="00940C9E"/>
    <w:rsid w:val="00943305"/>
    <w:rsid w:val="00943F76"/>
    <w:rsid w:val="0094550B"/>
    <w:rsid w:val="00946305"/>
    <w:rsid w:val="00946A74"/>
    <w:rsid w:val="0095058D"/>
    <w:rsid w:val="00951F82"/>
    <w:rsid w:val="009520E5"/>
    <w:rsid w:val="00953DC1"/>
    <w:rsid w:val="00955067"/>
    <w:rsid w:val="00955428"/>
    <w:rsid w:val="00955A60"/>
    <w:rsid w:val="0095666D"/>
    <w:rsid w:val="00956B13"/>
    <w:rsid w:val="0096017F"/>
    <w:rsid w:val="009620DF"/>
    <w:rsid w:val="00963E7B"/>
    <w:rsid w:val="00964EFE"/>
    <w:rsid w:val="00965307"/>
    <w:rsid w:val="009654C0"/>
    <w:rsid w:val="00966555"/>
    <w:rsid w:val="00966707"/>
    <w:rsid w:val="009670C5"/>
    <w:rsid w:val="00967D35"/>
    <w:rsid w:val="00967E62"/>
    <w:rsid w:val="00970E0D"/>
    <w:rsid w:val="00971CF6"/>
    <w:rsid w:val="00973344"/>
    <w:rsid w:val="00973488"/>
    <w:rsid w:val="009741CE"/>
    <w:rsid w:val="00975439"/>
    <w:rsid w:val="0097546E"/>
    <w:rsid w:val="0097646B"/>
    <w:rsid w:val="00976712"/>
    <w:rsid w:val="00980FEF"/>
    <w:rsid w:val="00981218"/>
    <w:rsid w:val="00982662"/>
    <w:rsid w:val="00982F29"/>
    <w:rsid w:val="009839A9"/>
    <w:rsid w:val="00983E79"/>
    <w:rsid w:val="00984D85"/>
    <w:rsid w:val="0098555C"/>
    <w:rsid w:val="00985F59"/>
    <w:rsid w:val="0098673F"/>
    <w:rsid w:val="009868F6"/>
    <w:rsid w:val="0099031E"/>
    <w:rsid w:val="009916B4"/>
    <w:rsid w:val="00991C86"/>
    <w:rsid w:val="00992B57"/>
    <w:rsid w:val="00993E3A"/>
    <w:rsid w:val="00995A98"/>
    <w:rsid w:val="009961C2"/>
    <w:rsid w:val="00996FD8"/>
    <w:rsid w:val="0099737A"/>
    <w:rsid w:val="009A1322"/>
    <w:rsid w:val="009A14BD"/>
    <w:rsid w:val="009A28EA"/>
    <w:rsid w:val="009A2DEF"/>
    <w:rsid w:val="009A3F8D"/>
    <w:rsid w:val="009A463F"/>
    <w:rsid w:val="009A5C6A"/>
    <w:rsid w:val="009A5CCE"/>
    <w:rsid w:val="009A62BD"/>
    <w:rsid w:val="009B0487"/>
    <w:rsid w:val="009B2176"/>
    <w:rsid w:val="009B2C5D"/>
    <w:rsid w:val="009B447B"/>
    <w:rsid w:val="009B45B9"/>
    <w:rsid w:val="009B4736"/>
    <w:rsid w:val="009B49B6"/>
    <w:rsid w:val="009B4DD8"/>
    <w:rsid w:val="009B52C8"/>
    <w:rsid w:val="009B5546"/>
    <w:rsid w:val="009B5A23"/>
    <w:rsid w:val="009B718A"/>
    <w:rsid w:val="009C097E"/>
    <w:rsid w:val="009C09C3"/>
    <w:rsid w:val="009C1899"/>
    <w:rsid w:val="009C2365"/>
    <w:rsid w:val="009C33E1"/>
    <w:rsid w:val="009C65C4"/>
    <w:rsid w:val="009C6635"/>
    <w:rsid w:val="009C67CE"/>
    <w:rsid w:val="009C6D09"/>
    <w:rsid w:val="009C71DC"/>
    <w:rsid w:val="009C7FB9"/>
    <w:rsid w:val="009D04FF"/>
    <w:rsid w:val="009D0784"/>
    <w:rsid w:val="009D0811"/>
    <w:rsid w:val="009D116A"/>
    <w:rsid w:val="009D1BD7"/>
    <w:rsid w:val="009D267B"/>
    <w:rsid w:val="009D271F"/>
    <w:rsid w:val="009D2D20"/>
    <w:rsid w:val="009D30E3"/>
    <w:rsid w:val="009D3227"/>
    <w:rsid w:val="009D3236"/>
    <w:rsid w:val="009D348F"/>
    <w:rsid w:val="009D5F49"/>
    <w:rsid w:val="009D6DD8"/>
    <w:rsid w:val="009D7EA4"/>
    <w:rsid w:val="009D7F28"/>
    <w:rsid w:val="009E1A1B"/>
    <w:rsid w:val="009E4D5C"/>
    <w:rsid w:val="009E54FF"/>
    <w:rsid w:val="009E5B45"/>
    <w:rsid w:val="009E6C10"/>
    <w:rsid w:val="009E76F7"/>
    <w:rsid w:val="009E783F"/>
    <w:rsid w:val="009F0A5A"/>
    <w:rsid w:val="009F2DBF"/>
    <w:rsid w:val="009F36FF"/>
    <w:rsid w:val="009F3AA4"/>
    <w:rsid w:val="009F3C6B"/>
    <w:rsid w:val="009F3F73"/>
    <w:rsid w:val="009F54B8"/>
    <w:rsid w:val="009F6062"/>
    <w:rsid w:val="009F68C3"/>
    <w:rsid w:val="009F78F7"/>
    <w:rsid w:val="00A01450"/>
    <w:rsid w:val="00A02620"/>
    <w:rsid w:val="00A03C56"/>
    <w:rsid w:val="00A054A6"/>
    <w:rsid w:val="00A0564F"/>
    <w:rsid w:val="00A0577E"/>
    <w:rsid w:val="00A05C3A"/>
    <w:rsid w:val="00A06792"/>
    <w:rsid w:val="00A06A30"/>
    <w:rsid w:val="00A0726F"/>
    <w:rsid w:val="00A07FB0"/>
    <w:rsid w:val="00A104D4"/>
    <w:rsid w:val="00A11A14"/>
    <w:rsid w:val="00A12433"/>
    <w:rsid w:val="00A12659"/>
    <w:rsid w:val="00A134CE"/>
    <w:rsid w:val="00A13C18"/>
    <w:rsid w:val="00A148BC"/>
    <w:rsid w:val="00A14944"/>
    <w:rsid w:val="00A14ABC"/>
    <w:rsid w:val="00A14DD7"/>
    <w:rsid w:val="00A1590D"/>
    <w:rsid w:val="00A16B03"/>
    <w:rsid w:val="00A21357"/>
    <w:rsid w:val="00A22712"/>
    <w:rsid w:val="00A22D4B"/>
    <w:rsid w:val="00A22E52"/>
    <w:rsid w:val="00A23747"/>
    <w:rsid w:val="00A2393D"/>
    <w:rsid w:val="00A2476F"/>
    <w:rsid w:val="00A24BF9"/>
    <w:rsid w:val="00A24C78"/>
    <w:rsid w:val="00A24CCA"/>
    <w:rsid w:val="00A24D9D"/>
    <w:rsid w:val="00A25F58"/>
    <w:rsid w:val="00A26B1F"/>
    <w:rsid w:val="00A274DE"/>
    <w:rsid w:val="00A3007E"/>
    <w:rsid w:val="00A30271"/>
    <w:rsid w:val="00A30630"/>
    <w:rsid w:val="00A30C0F"/>
    <w:rsid w:val="00A30DFE"/>
    <w:rsid w:val="00A31621"/>
    <w:rsid w:val="00A31906"/>
    <w:rsid w:val="00A32445"/>
    <w:rsid w:val="00A32B92"/>
    <w:rsid w:val="00A32C20"/>
    <w:rsid w:val="00A33542"/>
    <w:rsid w:val="00A33D1F"/>
    <w:rsid w:val="00A33F03"/>
    <w:rsid w:val="00A34051"/>
    <w:rsid w:val="00A366D3"/>
    <w:rsid w:val="00A36C89"/>
    <w:rsid w:val="00A36E5F"/>
    <w:rsid w:val="00A36EF8"/>
    <w:rsid w:val="00A37AE4"/>
    <w:rsid w:val="00A37C11"/>
    <w:rsid w:val="00A409D6"/>
    <w:rsid w:val="00A4109E"/>
    <w:rsid w:val="00A41704"/>
    <w:rsid w:val="00A4195B"/>
    <w:rsid w:val="00A41C45"/>
    <w:rsid w:val="00A431C6"/>
    <w:rsid w:val="00A4328D"/>
    <w:rsid w:val="00A451E8"/>
    <w:rsid w:val="00A464F0"/>
    <w:rsid w:val="00A476BF"/>
    <w:rsid w:val="00A47745"/>
    <w:rsid w:val="00A477E1"/>
    <w:rsid w:val="00A47A52"/>
    <w:rsid w:val="00A47CE6"/>
    <w:rsid w:val="00A47F2C"/>
    <w:rsid w:val="00A50006"/>
    <w:rsid w:val="00A505C9"/>
    <w:rsid w:val="00A515C2"/>
    <w:rsid w:val="00A52740"/>
    <w:rsid w:val="00A52A82"/>
    <w:rsid w:val="00A52F12"/>
    <w:rsid w:val="00A53259"/>
    <w:rsid w:val="00A53FF6"/>
    <w:rsid w:val="00A561B8"/>
    <w:rsid w:val="00A566EE"/>
    <w:rsid w:val="00A600F7"/>
    <w:rsid w:val="00A6081D"/>
    <w:rsid w:val="00A60C6C"/>
    <w:rsid w:val="00A60E8A"/>
    <w:rsid w:val="00A61162"/>
    <w:rsid w:val="00A61EA9"/>
    <w:rsid w:val="00A6218B"/>
    <w:rsid w:val="00A62AF8"/>
    <w:rsid w:val="00A62D12"/>
    <w:rsid w:val="00A632D9"/>
    <w:rsid w:val="00A63C23"/>
    <w:rsid w:val="00A642FF"/>
    <w:rsid w:val="00A6460F"/>
    <w:rsid w:val="00A64D5C"/>
    <w:rsid w:val="00A65F39"/>
    <w:rsid w:val="00A66399"/>
    <w:rsid w:val="00A67001"/>
    <w:rsid w:val="00A67F31"/>
    <w:rsid w:val="00A703E8"/>
    <w:rsid w:val="00A70B06"/>
    <w:rsid w:val="00A7193A"/>
    <w:rsid w:val="00A720BB"/>
    <w:rsid w:val="00A72201"/>
    <w:rsid w:val="00A72598"/>
    <w:rsid w:val="00A73618"/>
    <w:rsid w:val="00A73D90"/>
    <w:rsid w:val="00A7634D"/>
    <w:rsid w:val="00A76814"/>
    <w:rsid w:val="00A778A8"/>
    <w:rsid w:val="00A77B3B"/>
    <w:rsid w:val="00A77D5D"/>
    <w:rsid w:val="00A77F1C"/>
    <w:rsid w:val="00A80AB5"/>
    <w:rsid w:val="00A81E4A"/>
    <w:rsid w:val="00A81FDB"/>
    <w:rsid w:val="00A83234"/>
    <w:rsid w:val="00A83514"/>
    <w:rsid w:val="00A83EAD"/>
    <w:rsid w:val="00A86267"/>
    <w:rsid w:val="00A86BB5"/>
    <w:rsid w:val="00A86DAF"/>
    <w:rsid w:val="00A87C0A"/>
    <w:rsid w:val="00A87F40"/>
    <w:rsid w:val="00A9081C"/>
    <w:rsid w:val="00A90DC5"/>
    <w:rsid w:val="00A911A0"/>
    <w:rsid w:val="00A92BD7"/>
    <w:rsid w:val="00A94E8C"/>
    <w:rsid w:val="00A96A69"/>
    <w:rsid w:val="00A97796"/>
    <w:rsid w:val="00AA071A"/>
    <w:rsid w:val="00AA0CE1"/>
    <w:rsid w:val="00AA133A"/>
    <w:rsid w:val="00AA189F"/>
    <w:rsid w:val="00AA1C15"/>
    <w:rsid w:val="00AA29C7"/>
    <w:rsid w:val="00AA2F99"/>
    <w:rsid w:val="00AA4435"/>
    <w:rsid w:val="00AA642F"/>
    <w:rsid w:val="00AA6F45"/>
    <w:rsid w:val="00AA75A7"/>
    <w:rsid w:val="00AA786D"/>
    <w:rsid w:val="00AB1834"/>
    <w:rsid w:val="00AB1DA9"/>
    <w:rsid w:val="00AB2A62"/>
    <w:rsid w:val="00AB2EA8"/>
    <w:rsid w:val="00AB3D4D"/>
    <w:rsid w:val="00AB5043"/>
    <w:rsid w:val="00AB5643"/>
    <w:rsid w:val="00AB5910"/>
    <w:rsid w:val="00AB65C7"/>
    <w:rsid w:val="00AB7864"/>
    <w:rsid w:val="00AB78E3"/>
    <w:rsid w:val="00AC020F"/>
    <w:rsid w:val="00AC1BC3"/>
    <w:rsid w:val="00AC24AD"/>
    <w:rsid w:val="00AC36F4"/>
    <w:rsid w:val="00AC387E"/>
    <w:rsid w:val="00AC38F4"/>
    <w:rsid w:val="00AC3BC7"/>
    <w:rsid w:val="00AC3CD0"/>
    <w:rsid w:val="00AC4D94"/>
    <w:rsid w:val="00AD00AC"/>
    <w:rsid w:val="00AD0317"/>
    <w:rsid w:val="00AD1F46"/>
    <w:rsid w:val="00AD2463"/>
    <w:rsid w:val="00AD37C8"/>
    <w:rsid w:val="00AD4676"/>
    <w:rsid w:val="00AD511D"/>
    <w:rsid w:val="00AD54A9"/>
    <w:rsid w:val="00AD66BE"/>
    <w:rsid w:val="00AD6B2B"/>
    <w:rsid w:val="00AD7718"/>
    <w:rsid w:val="00AD785F"/>
    <w:rsid w:val="00AE16C3"/>
    <w:rsid w:val="00AE177A"/>
    <w:rsid w:val="00AE27AA"/>
    <w:rsid w:val="00AE3A15"/>
    <w:rsid w:val="00AE52EE"/>
    <w:rsid w:val="00AE5A94"/>
    <w:rsid w:val="00AE5E3A"/>
    <w:rsid w:val="00AE60AB"/>
    <w:rsid w:val="00AE6942"/>
    <w:rsid w:val="00AE70D2"/>
    <w:rsid w:val="00AE7E62"/>
    <w:rsid w:val="00AF0179"/>
    <w:rsid w:val="00AF0556"/>
    <w:rsid w:val="00AF0D46"/>
    <w:rsid w:val="00AF1273"/>
    <w:rsid w:val="00AF13DB"/>
    <w:rsid w:val="00AF1551"/>
    <w:rsid w:val="00AF1E5B"/>
    <w:rsid w:val="00AF24FD"/>
    <w:rsid w:val="00AF2F7D"/>
    <w:rsid w:val="00AF4967"/>
    <w:rsid w:val="00AF5C26"/>
    <w:rsid w:val="00AF700C"/>
    <w:rsid w:val="00AF7F2B"/>
    <w:rsid w:val="00B00AA0"/>
    <w:rsid w:val="00B011F7"/>
    <w:rsid w:val="00B014A8"/>
    <w:rsid w:val="00B03A00"/>
    <w:rsid w:val="00B03C8C"/>
    <w:rsid w:val="00B04184"/>
    <w:rsid w:val="00B04CE6"/>
    <w:rsid w:val="00B05C99"/>
    <w:rsid w:val="00B0647B"/>
    <w:rsid w:val="00B06743"/>
    <w:rsid w:val="00B06C81"/>
    <w:rsid w:val="00B07086"/>
    <w:rsid w:val="00B07284"/>
    <w:rsid w:val="00B1046E"/>
    <w:rsid w:val="00B1052C"/>
    <w:rsid w:val="00B1053B"/>
    <w:rsid w:val="00B106C0"/>
    <w:rsid w:val="00B11D51"/>
    <w:rsid w:val="00B122B4"/>
    <w:rsid w:val="00B1273B"/>
    <w:rsid w:val="00B132D4"/>
    <w:rsid w:val="00B14AF3"/>
    <w:rsid w:val="00B15361"/>
    <w:rsid w:val="00B15975"/>
    <w:rsid w:val="00B17780"/>
    <w:rsid w:val="00B17B4B"/>
    <w:rsid w:val="00B21415"/>
    <w:rsid w:val="00B21A59"/>
    <w:rsid w:val="00B22940"/>
    <w:rsid w:val="00B22D86"/>
    <w:rsid w:val="00B24115"/>
    <w:rsid w:val="00B24950"/>
    <w:rsid w:val="00B261C3"/>
    <w:rsid w:val="00B27624"/>
    <w:rsid w:val="00B30311"/>
    <w:rsid w:val="00B3059A"/>
    <w:rsid w:val="00B30C8D"/>
    <w:rsid w:val="00B326D1"/>
    <w:rsid w:val="00B32ECE"/>
    <w:rsid w:val="00B32FE0"/>
    <w:rsid w:val="00B345D9"/>
    <w:rsid w:val="00B35A5A"/>
    <w:rsid w:val="00B36634"/>
    <w:rsid w:val="00B36EA0"/>
    <w:rsid w:val="00B37241"/>
    <w:rsid w:val="00B37E2C"/>
    <w:rsid w:val="00B40113"/>
    <w:rsid w:val="00B406EA"/>
    <w:rsid w:val="00B41182"/>
    <w:rsid w:val="00B4181A"/>
    <w:rsid w:val="00B41911"/>
    <w:rsid w:val="00B41D90"/>
    <w:rsid w:val="00B42E74"/>
    <w:rsid w:val="00B42ED1"/>
    <w:rsid w:val="00B436AC"/>
    <w:rsid w:val="00B46B76"/>
    <w:rsid w:val="00B4706C"/>
    <w:rsid w:val="00B5115C"/>
    <w:rsid w:val="00B51E0E"/>
    <w:rsid w:val="00B543E1"/>
    <w:rsid w:val="00B55290"/>
    <w:rsid w:val="00B55774"/>
    <w:rsid w:val="00B55F77"/>
    <w:rsid w:val="00B56EA1"/>
    <w:rsid w:val="00B57013"/>
    <w:rsid w:val="00B57379"/>
    <w:rsid w:val="00B60A3E"/>
    <w:rsid w:val="00B6458E"/>
    <w:rsid w:val="00B64648"/>
    <w:rsid w:val="00B6496C"/>
    <w:rsid w:val="00B6668B"/>
    <w:rsid w:val="00B668E5"/>
    <w:rsid w:val="00B66D3D"/>
    <w:rsid w:val="00B66EFC"/>
    <w:rsid w:val="00B66FF2"/>
    <w:rsid w:val="00B673B4"/>
    <w:rsid w:val="00B67639"/>
    <w:rsid w:val="00B70433"/>
    <w:rsid w:val="00B71314"/>
    <w:rsid w:val="00B71509"/>
    <w:rsid w:val="00B722F3"/>
    <w:rsid w:val="00B7233A"/>
    <w:rsid w:val="00B72548"/>
    <w:rsid w:val="00B72D61"/>
    <w:rsid w:val="00B73366"/>
    <w:rsid w:val="00B747DD"/>
    <w:rsid w:val="00B749C5"/>
    <w:rsid w:val="00B75C3B"/>
    <w:rsid w:val="00B760A4"/>
    <w:rsid w:val="00B76B87"/>
    <w:rsid w:val="00B77DC0"/>
    <w:rsid w:val="00B8018E"/>
    <w:rsid w:val="00B8147B"/>
    <w:rsid w:val="00B8218B"/>
    <w:rsid w:val="00B827C6"/>
    <w:rsid w:val="00B85619"/>
    <w:rsid w:val="00B86158"/>
    <w:rsid w:val="00B86792"/>
    <w:rsid w:val="00B87275"/>
    <w:rsid w:val="00B876C1"/>
    <w:rsid w:val="00B91452"/>
    <w:rsid w:val="00B91AC1"/>
    <w:rsid w:val="00B91FC7"/>
    <w:rsid w:val="00B9231C"/>
    <w:rsid w:val="00B92557"/>
    <w:rsid w:val="00B94986"/>
    <w:rsid w:val="00B951E6"/>
    <w:rsid w:val="00B958E5"/>
    <w:rsid w:val="00B969DD"/>
    <w:rsid w:val="00B96AA0"/>
    <w:rsid w:val="00B96CB6"/>
    <w:rsid w:val="00B97475"/>
    <w:rsid w:val="00B97A0C"/>
    <w:rsid w:val="00B97E5D"/>
    <w:rsid w:val="00BA1EF4"/>
    <w:rsid w:val="00BA223C"/>
    <w:rsid w:val="00BA2D78"/>
    <w:rsid w:val="00BA30A3"/>
    <w:rsid w:val="00BA3C4B"/>
    <w:rsid w:val="00BA41BA"/>
    <w:rsid w:val="00BA45FB"/>
    <w:rsid w:val="00BA4FD1"/>
    <w:rsid w:val="00BA5C3B"/>
    <w:rsid w:val="00BA6455"/>
    <w:rsid w:val="00BA6904"/>
    <w:rsid w:val="00BA6D99"/>
    <w:rsid w:val="00BB0E2A"/>
    <w:rsid w:val="00BB2118"/>
    <w:rsid w:val="00BB37FA"/>
    <w:rsid w:val="00BB3F48"/>
    <w:rsid w:val="00BB4323"/>
    <w:rsid w:val="00BB43A5"/>
    <w:rsid w:val="00BB4815"/>
    <w:rsid w:val="00BB73F5"/>
    <w:rsid w:val="00BB753F"/>
    <w:rsid w:val="00BB7A9F"/>
    <w:rsid w:val="00BB7D04"/>
    <w:rsid w:val="00BC02E1"/>
    <w:rsid w:val="00BC09A8"/>
    <w:rsid w:val="00BC1037"/>
    <w:rsid w:val="00BC235C"/>
    <w:rsid w:val="00BC3EB4"/>
    <w:rsid w:val="00BC44E5"/>
    <w:rsid w:val="00BC473B"/>
    <w:rsid w:val="00BC5BEA"/>
    <w:rsid w:val="00BC5DA1"/>
    <w:rsid w:val="00BC6B4C"/>
    <w:rsid w:val="00BC724D"/>
    <w:rsid w:val="00BD0687"/>
    <w:rsid w:val="00BD4041"/>
    <w:rsid w:val="00BD4421"/>
    <w:rsid w:val="00BD5062"/>
    <w:rsid w:val="00BD5666"/>
    <w:rsid w:val="00BD5F10"/>
    <w:rsid w:val="00BD6123"/>
    <w:rsid w:val="00BD6553"/>
    <w:rsid w:val="00BD735E"/>
    <w:rsid w:val="00BD7A05"/>
    <w:rsid w:val="00BD7EF8"/>
    <w:rsid w:val="00BE0E65"/>
    <w:rsid w:val="00BE1EDB"/>
    <w:rsid w:val="00BE38ED"/>
    <w:rsid w:val="00BE5E74"/>
    <w:rsid w:val="00BE5FC8"/>
    <w:rsid w:val="00BE6B94"/>
    <w:rsid w:val="00BE6EFE"/>
    <w:rsid w:val="00BF17F6"/>
    <w:rsid w:val="00BF2F1C"/>
    <w:rsid w:val="00BF357B"/>
    <w:rsid w:val="00BF419A"/>
    <w:rsid w:val="00BF419F"/>
    <w:rsid w:val="00BF7620"/>
    <w:rsid w:val="00C0003F"/>
    <w:rsid w:val="00C00E03"/>
    <w:rsid w:val="00C00E41"/>
    <w:rsid w:val="00C00F03"/>
    <w:rsid w:val="00C01023"/>
    <w:rsid w:val="00C01CBC"/>
    <w:rsid w:val="00C04427"/>
    <w:rsid w:val="00C06B85"/>
    <w:rsid w:val="00C07308"/>
    <w:rsid w:val="00C0749D"/>
    <w:rsid w:val="00C107B2"/>
    <w:rsid w:val="00C10D30"/>
    <w:rsid w:val="00C11A3B"/>
    <w:rsid w:val="00C13046"/>
    <w:rsid w:val="00C136C5"/>
    <w:rsid w:val="00C15BF5"/>
    <w:rsid w:val="00C16455"/>
    <w:rsid w:val="00C16BEA"/>
    <w:rsid w:val="00C17042"/>
    <w:rsid w:val="00C173A5"/>
    <w:rsid w:val="00C17810"/>
    <w:rsid w:val="00C21098"/>
    <w:rsid w:val="00C2226E"/>
    <w:rsid w:val="00C227BB"/>
    <w:rsid w:val="00C22DB4"/>
    <w:rsid w:val="00C23D78"/>
    <w:rsid w:val="00C23DB7"/>
    <w:rsid w:val="00C2481C"/>
    <w:rsid w:val="00C25409"/>
    <w:rsid w:val="00C254F0"/>
    <w:rsid w:val="00C26665"/>
    <w:rsid w:val="00C26EB1"/>
    <w:rsid w:val="00C27F07"/>
    <w:rsid w:val="00C31678"/>
    <w:rsid w:val="00C31B1C"/>
    <w:rsid w:val="00C32593"/>
    <w:rsid w:val="00C32CAA"/>
    <w:rsid w:val="00C33412"/>
    <w:rsid w:val="00C338FC"/>
    <w:rsid w:val="00C3407D"/>
    <w:rsid w:val="00C340D1"/>
    <w:rsid w:val="00C34123"/>
    <w:rsid w:val="00C344F5"/>
    <w:rsid w:val="00C35459"/>
    <w:rsid w:val="00C36E67"/>
    <w:rsid w:val="00C40C02"/>
    <w:rsid w:val="00C41730"/>
    <w:rsid w:val="00C41804"/>
    <w:rsid w:val="00C41870"/>
    <w:rsid w:val="00C423D7"/>
    <w:rsid w:val="00C43770"/>
    <w:rsid w:val="00C444CF"/>
    <w:rsid w:val="00C456B6"/>
    <w:rsid w:val="00C45B42"/>
    <w:rsid w:val="00C45CE3"/>
    <w:rsid w:val="00C45D5D"/>
    <w:rsid w:val="00C46F2A"/>
    <w:rsid w:val="00C47E65"/>
    <w:rsid w:val="00C5052D"/>
    <w:rsid w:val="00C52520"/>
    <w:rsid w:val="00C52D6F"/>
    <w:rsid w:val="00C55BDA"/>
    <w:rsid w:val="00C57672"/>
    <w:rsid w:val="00C57A51"/>
    <w:rsid w:val="00C6002B"/>
    <w:rsid w:val="00C607F3"/>
    <w:rsid w:val="00C6215B"/>
    <w:rsid w:val="00C6266B"/>
    <w:rsid w:val="00C63C7A"/>
    <w:rsid w:val="00C63F5C"/>
    <w:rsid w:val="00C651C7"/>
    <w:rsid w:val="00C658F3"/>
    <w:rsid w:val="00C65EE7"/>
    <w:rsid w:val="00C66CA6"/>
    <w:rsid w:val="00C67854"/>
    <w:rsid w:val="00C67F4E"/>
    <w:rsid w:val="00C71D86"/>
    <w:rsid w:val="00C737EE"/>
    <w:rsid w:val="00C73EE1"/>
    <w:rsid w:val="00C74CDF"/>
    <w:rsid w:val="00C74DAA"/>
    <w:rsid w:val="00C75AE6"/>
    <w:rsid w:val="00C75CFB"/>
    <w:rsid w:val="00C76862"/>
    <w:rsid w:val="00C77063"/>
    <w:rsid w:val="00C772DC"/>
    <w:rsid w:val="00C773CE"/>
    <w:rsid w:val="00C7790E"/>
    <w:rsid w:val="00C804F5"/>
    <w:rsid w:val="00C80D84"/>
    <w:rsid w:val="00C8141D"/>
    <w:rsid w:val="00C8260F"/>
    <w:rsid w:val="00C8385E"/>
    <w:rsid w:val="00C84AB9"/>
    <w:rsid w:val="00C86BFA"/>
    <w:rsid w:val="00C86CF3"/>
    <w:rsid w:val="00C90601"/>
    <w:rsid w:val="00C9060B"/>
    <w:rsid w:val="00C90E2C"/>
    <w:rsid w:val="00C9182A"/>
    <w:rsid w:val="00C919B4"/>
    <w:rsid w:val="00C92391"/>
    <w:rsid w:val="00C92FE4"/>
    <w:rsid w:val="00C934FC"/>
    <w:rsid w:val="00C93C10"/>
    <w:rsid w:val="00C9456E"/>
    <w:rsid w:val="00C95E3E"/>
    <w:rsid w:val="00C967B2"/>
    <w:rsid w:val="00C97842"/>
    <w:rsid w:val="00CA0F93"/>
    <w:rsid w:val="00CA1EA2"/>
    <w:rsid w:val="00CA2549"/>
    <w:rsid w:val="00CA340D"/>
    <w:rsid w:val="00CA38EE"/>
    <w:rsid w:val="00CA75AE"/>
    <w:rsid w:val="00CA7EB2"/>
    <w:rsid w:val="00CB1AAC"/>
    <w:rsid w:val="00CB1D30"/>
    <w:rsid w:val="00CB1EEA"/>
    <w:rsid w:val="00CB2EBC"/>
    <w:rsid w:val="00CB32BE"/>
    <w:rsid w:val="00CB355A"/>
    <w:rsid w:val="00CB38E0"/>
    <w:rsid w:val="00CB5560"/>
    <w:rsid w:val="00CB5C2B"/>
    <w:rsid w:val="00CB670F"/>
    <w:rsid w:val="00CB69EF"/>
    <w:rsid w:val="00CB6E52"/>
    <w:rsid w:val="00CB7780"/>
    <w:rsid w:val="00CC0EDF"/>
    <w:rsid w:val="00CC1E3C"/>
    <w:rsid w:val="00CC2986"/>
    <w:rsid w:val="00CC2D9D"/>
    <w:rsid w:val="00CC6250"/>
    <w:rsid w:val="00CC6BCC"/>
    <w:rsid w:val="00CD088E"/>
    <w:rsid w:val="00CD0D7A"/>
    <w:rsid w:val="00CD1BC9"/>
    <w:rsid w:val="00CD29CC"/>
    <w:rsid w:val="00CD31D3"/>
    <w:rsid w:val="00CD4A42"/>
    <w:rsid w:val="00CD55DD"/>
    <w:rsid w:val="00CD64F1"/>
    <w:rsid w:val="00CD6BFD"/>
    <w:rsid w:val="00CD77E7"/>
    <w:rsid w:val="00CE0B04"/>
    <w:rsid w:val="00CE24E4"/>
    <w:rsid w:val="00CE27D3"/>
    <w:rsid w:val="00CE29C9"/>
    <w:rsid w:val="00CE2C5D"/>
    <w:rsid w:val="00CE3A7E"/>
    <w:rsid w:val="00CE4F9D"/>
    <w:rsid w:val="00CE531C"/>
    <w:rsid w:val="00CE56FB"/>
    <w:rsid w:val="00CE5904"/>
    <w:rsid w:val="00CE5D36"/>
    <w:rsid w:val="00CE5FA2"/>
    <w:rsid w:val="00CE6250"/>
    <w:rsid w:val="00CE6564"/>
    <w:rsid w:val="00CE68A8"/>
    <w:rsid w:val="00CE76DB"/>
    <w:rsid w:val="00CF0404"/>
    <w:rsid w:val="00CF11C6"/>
    <w:rsid w:val="00CF13CD"/>
    <w:rsid w:val="00CF1484"/>
    <w:rsid w:val="00CF286C"/>
    <w:rsid w:val="00CF446D"/>
    <w:rsid w:val="00CF460A"/>
    <w:rsid w:val="00CF59B1"/>
    <w:rsid w:val="00CF60B2"/>
    <w:rsid w:val="00D01BC5"/>
    <w:rsid w:val="00D01E65"/>
    <w:rsid w:val="00D026A5"/>
    <w:rsid w:val="00D03C1E"/>
    <w:rsid w:val="00D0405B"/>
    <w:rsid w:val="00D04A33"/>
    <w:rsid w:val="00D04B38"/>
    <w:rsid w:val="00D0501F"/>
    <w:rsid w:val="00D07CFB"/>
    <w:rsid w:val="00D11E96"/>
    <w:rsid w:val="00D14F62"/>
    <w:rsid w:val="00D155E0"/>
    <w:rsid w:val="00D20AAC"/>
    <w:rsid w:val="00D21088"/>
    <w:rsid w:val="00D21265"/>
    <w:rsid w:val="00D21555"/>
    <w:rsid w:val="00D2181A"/>
    <w:rsid w:val="00D225AB"/>
    <w:rsid w:val="00D226B8"/>
    <w:rsid w:val="00D23F47"/>
    <w:rsid w:val="00D2438D"/>
    <w:rsid w:val="00D24E6C"/>
    <w:rsid w:val="00D24F53"/>
    <w:rsid w:val="00D25BE6"/>
    <w:rsid w:val="00D27497"/>
    <w:rsid w:val="00D274B5"/>
    <w:rsid w:val="00D27534"/>
    <w:rsid w:val="00D30FF3"/>
    <w:rsid w:val="00D3141F"/>
    <w:rsid w:val="00D31E4D"/>
    <w:rsid w:val="00D34654"/>
    <w:rsid w:val="00D353C2"/>
    <w:rsid w:val="00D356EF"/>
    <w:rsid w:val="00D36184"/>
    <w:rsid w:val="00D37852"/>
    <w:rsid w:val="00D40FC6"/>
    <w:rsid w:val="00D41F88"/>
    <w:rsid w:val="00D42271"/>
    <w:rsid w:val="00D42720"/>
    <w:rsid w:val="00D429D2"/>
    <w:rsid w:val="00D4543C"/>
    <w:rsid w:val="00D5046F"/>
    <w:rsid w:val="00D510BC"/>
    <w:rsid w:val="00D5194D"/>
    <w:rsid w:val="00D52C50"/>
    <w:rsid w:val="00D52CA7"/>
    <w:rsid w:val="00D53E27"/>
    <w:rsid w:val="00D54169"/>
    <w:rsid w:val="00D5419F"/>
    <w:rsid w:val="00D54276"/>
    <w:rsid w:val="00D54641"/>
    <w:rsid w:val="00D54D98"/>
    <w:rsid w:val="00D55428"/>
    <w:rsid w:val="00D55A49"/>
    <w:rsid w:val="00D56B28"/>
    <w:rsid w:val="00D575C0"/>
    <w:rsid w:val="00D57A12"/>
    <w:rsid w:val="00D57C5D"/>
    <w:rsid w:val="00D60129"/>
    <w:rsid w:val="00D60D24"/>
    <w:rsid w:val="00D615F2"/>
    <w:rsid w:val="00D629FB"/>
    <w:rsid w:val="00D62E7C"/>
    <w:rsid w:val="00D63FCF"/>
    <w:rsid w:val="00D65FFF"/>
    <w:rsid w:val="00D6717F"/>
    <w:rsid w:val="00D70958"/>
    <w:rsid w:val="00D70AD0"/>
    <w:rsid w:val="00D70C7D"/>
    <w:rsid w:val="00D70CED"/>
    <w:rsid w:val="00D70D4E"/>
    <w:rsid w:val="00D70E3C"/>
    <w:rsid w:val="00D71884"/>
    <w:rsid w:val="00D7300B"/>
    <w:rsid w:val="00D7302E"/>
    <w:rsid w:val="00D73376"/>
    <w:rsid w:val="00D74536"/>
    <w:rsid w:val="00D756E7"/>
    <w:rsid w:val="00D75908"/>
    <w:rsid w:val="00D76333"/>
    <w:rsid w:val="00D765B9"/>
    <w:rsid w:val="00D766A8"/>
    <w:rsid w:val="00D76A1C"/>
    <w:rsid w:val="00D76E3A"/>
    <w:rsid w:val="00D76ED5"/>
    <w:rsid w:val="00D77157"/>
    <w:rsid w:val="00D803FB"/>
    <w:rsid w:val="00D8195E"/>
    <w:rsid w:val="00D82565"/>
    <w:rsid w:val="00D84868"/>
    <w:rsid w:val="00D8674E"/>
    <w:rsid w:val="00D86875"/>
    <w:rsid w:val="00D86CFA"/>
    <w:rsid w:val="00D877FF"/>
    <w:rsid w:val="00D87B62"/>
    <w:rsid w:val="00D9018B"/>
    <w:rsid w:val="00D902B8"/>
    <w:rsid w:val="00D90E4C"/>
    <w:rsid w:val="00D91BE0"/>
    <w:rsid w:val="00D925BF"/>
    <w:rsid w:val="00D932B6"/>
    <w:rsid w:val="00D94BD6"/>
    <w:rsid w:val="00D96663"/>
    <w:rsid w:val="00D9696D"/>
    <w:rsid w:val="00D96BE3"/>
    <w:rsid w:val="00D971A1"/>
    <w:rsid w:val="00DA160B"/>
    <w:rsid w:val="00DA2B7B"/>
    <w:rsid w:val="00DA2D25"/>
    <w:rsid w:val="00DA3A05"/>
    <w:rsid w:val="00DA3ADF"/>
    <w:rsid w:val="00DA3D04"/>
    <w:rsid w:val="00DA599F"/>
    <w:rsid w:val="00DA6C5F"/>
    <w:rsid w:val="00DA722B"/>
    <w:rsid w:val="00DA74DE"/>
    <w:rsid w:val="00DB0B1D"/>
    <w:rsid w:val="00DB0CCB"/>
    <w:rsid w:val="00DB1652"/>
    <w:rsid w:val="00DB1CA3"/>
    <w:rsid w:val="00DB21B7"/>
    <w:rsid w:val="00DB236C"/>
    <w:rsid w:val="00DB2672"/>
    <w:rsid w:val="00DB2950"/>
    <w:rsid w:val="00DB2B07"/>
    <w:rsid w:val="00DB2BA4"/>
    <w:rsid w:val="00DB365F"/>
    <w:rsid w:val="00DB37F7"/>
    <w:rsid w:val="00DB45C0"/>
    <w:rsid w:val="00DB4BE6"/>
    <w:rsid w:val="00DB65F1"/>
    <w:rsid w:val="00DB6E65"/>
    <w:rsid w:val="00DC09DD"/>
    <w:rsid w:val="00DC10D3"/>
    <w:rsid w:val="00DC2744"/>
    <w:rsid w:val="00DC27ED"/>
    <w:rsid w:val="00DC2BC9"/>
    <w:rsid w:val="00DC31DE"/>
    <w:rsid w:val="00DC348B"/>
    <w:rsid w:val="00DC39BF"/>
    <w:rsid w:val="00DC3E30"/>
    <w:rsid w:val="00DC6394"/>
    <w:rsid w:val="00DC6A55"/>
    <w:rsid w:val="00DC6E30"/>
    <w:rsid w:val="00DC7554"/>
    <w:rsid w:val="00DC7B9B"/>
    <w:rsid w:val="00DC7F75"/>
    <w:rsid w:val="00DD3A7C"/>
    <w:rsid w:val="00DD4E89"/>
    <w:rsid w:val="00DD5060"/>
    <w:rsid w:val="00DD5176"/>
    <w:rsid w:val="00DD5827"/>
    <w:rsid w:val="00DD6177"/>
    <w:rsid w:val="00DD6683"/>
    <w:rsid w:val="00DE0B1C"/>
    <w:rsid w:val="00DE1FC4"/>
    <w:rsid w:val="00DE233D"/>
    <w:rsid w:val="00DE282E"/>
    <w:rsid w:val="00DE2EE3"/>
    <w:rsid w:val="00DE4128"/>
    <w:rsid w:val="00DE61B9"/>
    <w:rsid w:val="00DE7382"/>
    <w:rsid w:val="00DE7474"/>
    <w:rsid w:val="00DE7BA1"/>
    <w:rsid w:val="00DE7C77"/>
    <w:rsid w:val="00DF2213"/>
    <w:rsid w:val="00DF282B"/>
    <w:rsid w:val="00DF3396"/>
    <w:rsid w:val="00DF38C1"/>
    <w:rsid w:val="00DF3C40"/>
    <w:rsid w:val="00DF3D7F"/>
    <w:rsid w:val="00DF49B8"/>
    <w:rsid w:val="00DF55FC"/>
    <w:rsid w:val="00DF5716"/>
    <w:rsid w:val="00DF5DB4"/>
    <w:rsid w:val="00DF6A03"/>
    <w:rsid w:val="00DF7788"/>
    <w:rsid w:val="00DF79FD"/>
    <w:rsid w:val="00E00541"/>
    <w:rsid w:val="00E00E73"/>
    <w:rsid w:val="00E01EE1"/>
    <w:rsid w:val="00E0203F"/>
    <w:rsid w:val="00E022B5"/>
    <w:rsid w:val="00E02E67"/>
    <w:rsid w:val="00E037E0"/>
    <w:rsid w:val="00E041F4"/>
    <w:rsid w:val="00E045FB"/>
    <w:rsid w:val="00E048E6"/>
    <w:rsid w:val="00E050FF"/>
    <w:rsid w:val="00E05903"/>
    <w:rsid w:val="00E05F6E"/>
    <w:rsid w:val="00E06211"/>
    <w:rsid w:val="00E06245"/>
    <w:rsid w:val="00E063A8"/>
    <w:rsid w:val="00E077AF"/>
    <w:rsid w:val="00E07E54"/>
    <w:rsid w:val="00E11C43"/>
    <w:rsid w:val="00E121E9"/>
    <w:rsid w:val="00E129E2"/>
    <w:rsid w:val="00E149C0"/>
    <w:rsid w:val="00E14D53"/>
    <w:rsid w:val="00E15CC6"/>
    <w:rsid w:val="00E20EEF"/>
    <w:rsid w:val="00E21D7C"/>
    <w:rsid w:val="00E2201E"/>
    <w:rsid w:val="00E22BE1"/>
    <w:rsid w:val="00E23B14"/>
    <w:rsid w:val="00E241A3"/>
    <w:rsid w:val="00E259F9"/>
    <w:rsid w:val="00E26EED"/>
    <w:rsid w:val="00E26FD2"/>
    <w:rsid w:val="00E271A5"/>
    <w:rsid w:val="00E27E04"/>
    <w:rsid w:val="00E31284"/>
    <w:rsid w:val="00E3130B"/>
    <w:rsid w:val="00E327F4"/>
    <w:rsid w:val="00E331DB"/>
    <w:rsid w:val="00E33A52"/>
    <w:rsid w:val="00E34353"/>
    <w:rsid w:val="00E34462"/>
    <w:rsid w:val="00E34E5C"/>
    <w:rsid w:val="00E35243"/>
    <w:rsid w:val="00E359E3"/>
    <w:rsid w:val="00E35BF0"/>
    <w:rsid w:val="00E3663C"/>
    <w:rsid w:val="00E36F88"/>
    <w:rsid w:val="00E37310"/>
    <w:rsid w:val="00E37E25"/>
    <w:rsid w:val="00E40371"/>
    <w:rsid w:val="00E40B0F"/>
    <w:rsid w:val="00E40B7C"/>
    <w:rsid w:val="00E414C8"/>
    <w:rsid w:val="00E41A56"/>
    <w:rsid w:val="00E41D3F"/>
    <w:rsid w:val="00E42D63"/>
    <w:rsid w:val="00E43388"/>
    <w:rsid w:val="00E4402C"/>
    <w:rsid w:val="00E44302"/>
    <w:rsid w:val="00E44593"/>
    <w:rsid w:val="00E44A50"/>
    <w:rsid w:val="00E46213"/>
    <w:rsid w:val="00E46305"/>
    <w:rsid w:val="00E46E2D"/>
    <w:rsid w:val="00E47A08"/>
    <w:rsid w:val="00E5050D"/>
    <w:rsid w:val="00E510B3"/>
    <w:rsid w:val="00E5183E"/>
    <w:rsid w:val="00E51CCE"/>
    <w:rsid w:val="00E53959"/>
    <w:rsid w:val="00E54167"/>
    <w:rsid w:val="00E54FE4"/>
    <w:rsid w:val="00E552D6"/>
    <w:rsid w:val="00E56A14"/>
    <w:rsid w:val="00E57A5B"/>
    <w:rsid w:val="00E6314E"/>
    <w:rsid w:val="00E639D5"/>
    <w:rsid w:val="00E64136"/>
    <w:rsid w:val="00E645F5"/>
    <w:rsid w:val="00E64770"/>
    <w:rsid w:val="00E6574E"/>
    <w:rsid w:val="00E65DC8"/>
    <w:rsid w:val="00E661B0"/>
    <w:rsid w:val="00E66E7F"/>
    <w:rsid w:val="00E67D8F"/>
    <w:rsid w:val="00E71C21"/>
    <w:rsid w:val="00E7391D"/>
    <w:rsid w:val="00E73A8B"/>
    <w:rsid w:val="00E73D2D"/>
    <w:rsid w:val="00E74086"/>
    <w:rsid w:val="00E75093"/>
    <w:rsid w:val="00E754D5"/>
    <w:rsid w:val="00E761A8"/>
    <w:rsid w:val="00E76591"/>
    <w:rsid w:val="00E776C5"/>
    <w:rsid w:val="00E776EF"/>
    <w:rsid w:val="00E77A22"/>
    <w:rsid w:val="00E83329"/>
    <w:rsid w:val="00E8339B"/>
    <w:rsid w:val="00E8527C"/>
    <w:rsid w:val="00E85975"/>
    <w:rsid w:val="00E8678B"/>
    <w:rsid w:val="00E869A2"/>
    <w:rsid w:val="00E86FA2"/>
    <w:rsid w:val="00E87E26"/>
    <w:rsid w:val="00E915F9"/>
    <w:rsid w:val="00E92688"/>
    <w:rsid w:val="00E92F03"/>
    <w:rsid w:val="00E946BB"/>
    <w:rsid w:val="00E95480"/>
    <w:rsid w:val="00E9564F"/>
    <w:rsid w:val="00E95AD9"/>
    <w:rsid w:val="00EA0135"/>
    <w:rsid w:val="00EA11A7"/>
    <w:rsid w:val="00EA1741"/>
    <w:rsid w:val="00EA1F48"/>
    <w:rsid w:val="00EA4954"/>
    <w:rsid w:val="00EA4CDB"/>
    <w:rsid w:val="00EA5B75"/>
    <w:rsid w:val="00EA65F8"/>
    <w:rsid w:val="00EA782D"/>
    <w:rsid w:val="00EA7B94"/>
    <w:rsid w:val="00EB0D3E"/>
    <w:rsid w:val="00EB0FCD"/>
    <w:rsid w:val="00EB1552"/>
    <w:rsid w:val="00EB229C"/>
    <w:rsid w:val="00EB24B2"/>
    <w:rsid w:val="00EB271C"/>
    <w:rsid w:val="00EB2731"/>
    <w:rsid w:val="00EB2BF2"/>
    <w:rsid w:val="00EB3E99"/>
    <w:rsid w:val="00EB5085"/>
    <w:rsid w:val="00EB51F2"/>
    <w:rsid w:val="00EB6287"/>
    <w:rsid w:val="00EB6A50"/>
    <w:rsid w:val="00EB6B8F"/>
    <w:rsid w:val="00EB7427"/>
    <w:rsid w:val="00EB772A"/>
    <w:rsid w:val="00EB7B07"/>
    <w:rsid w:val="00EC088B"/>
    <w:rsid w:val="00EC1C2F"/>
    <w:rsid w:val="00EC3371"/>
    <w:rsid w:val="00EC6D84"/>
    <w:rsid w:val="00ED2299"/>
    <w:rsid w:val="00ED26CF"/>
    <w:rsid w:val="00ED2DA9"/>
    <w:rsid w:val="00ED32E5"/>
    <w:rsid w:val="00ED3E1D"/>
    <w:rsid w:val="00ED41A5"/>
    <w:rsid w:val="00ED4624"/>
    <w:rsid w:val="00ED57A6"/>
    <w:rsid w:val="00ED5FE8"/>
    <w:rsid w:val="00ED6005"/>
    <w:rsid w:val="00ED61C3"/>
    <w:rsid w:val="00ED6220"/>
    <w:rsid w:val="00ED651F"/>
    <w:rsid w:val="00ED68EA"/>
    <w:rsid w:val="00EE088B"/>
    <w:rsid w:val="00EE11C5"/>
    <w:rsid w:val="00EE1523"/>
    <w:rsid w:val="00EE2374"/>
    <w:rsid w:val="00EE289E"/>
    <w:rsid w:val="00EE2F54"/>
    <w:rsid w:val="00EE3386"/>
    <w:rsid w:val="00EE496F"/>
    <w:rsid w:val="00EE5099"/>
    <w:rsid w:val="00EE59C1"/>
    <w:rsid w:val="00EE5F1A"/>
    <w:rsid w:val="00EE6689"/>
    <w:rsid w:val="00EE6B52"/>
    <w:rsid w:val="00EF02D3"/>
    <w:rsid w:val="00EF0687"/>
    <w:rsid w:val="00EF45F7"/>
    <w:rsid w:val="00EF4AC9"/>
    <w:rsid w:val="00EF541C"/>
    <w:rsid w:val="00EF59A9"/>
    <w:rsid w:val="00EF6A25"/>
    <w:rsid w:val="00EF6AB4"/>
    <w:rsid w:val="00EF72E0"/>
    <w:rsid w:val="00EF7B31"/>
    <w:rsid w:val="00F02827"/>
    <w:rsid w:val="00F02E91"/>
    <w:rsid w:val="00F03108"/>
    <w:rsid w:val="00F0347E"/>
    <w:rsid w:val="00F0421C"/>
    <w:rsid w:val="00F042F6"/>
    <w:rsid w:val="00F044F4"/>
    <w:rsid w:val="00F05104"/>
    <w:rsid w:val="00F05541"/>
    <w:rsid w:val="00F05629"/>
    <w:rsid w:val="00F05B68"/>
    <w:rsid w:val="00F06DEF"/>
    <w:rsid w:val="00F07D6E"/>
    <w:rsid w:val="00F10068"/>
    <w:rsid w:val="00F11D1C"/>
    <w:rsid w:val="00F11FA7"/>
    <w:rsid w:val="00F12128"/>
    <w:rsid w:val="00F122D9"/>
    <w:rsid w:val="00F127EB"/>
    <w:rsid w:val="00F12AD9"/>
    <w:rsid w:val="00F12D33"/>
    <w:rsid w:val="00F13263"/>
    <w:rsid w:val="00F14652"/>
    <w:rsid w:val="00F14E7B"/>
    <w:rsid w:val="00F14F67"/>
    <w:rsid w:val="00F15393"/>
    <w:rsid w:val="00F166B8"/>
    <w:rsid w:val="00F17543"/>
    <w:rsid w:val="00F176A9"/>
    <w:rsid w:val="00F215A6"/>
    <w:rsid w:val="00F218E7"/>
    <w:rsid w:val="00F21A81"/>
    <w:rsid w:val="00F2213C"/>
    <w:rsid w:val="00F2253C"/>
    <w:rsid w:val="00F2300E"/>
    <w:rsid w:val="00F24B12"/>
    <w:rsid w:val="00F258BC"/>
    <w:rsid w:val="00F25CA8"/>
    <w:rsid w:val="00F266CE"/>
    <w:rsid w:val="00F27786"/>
    <w:rsid w:val="00F27D71"/>
    <w:rsid w:val="00F300C7"/>
    <w:rsid w:val="00F315C9"/>
    <w:rsid w:val="00F317EA"/>
    <w:rsid w:val="00F3189E"/>
    <w:rsid w:val="00F31E49"/>
    <w:rsid w:val="00F31F21"/>
    <w:rsid w:val="00F31F48"/>
    <w:rsid w:val="00F321AD"/>
    <w:rsid w:val="00F33392"/>
    <w:rsid w:val="00F33F19"/>
    <w:rsid w:val="00F345E4"/>
    <w:rsid w:val="00F34CE9"/>
    <w:rsid w:val="00F359CA"/>
    <w:rsid w:val="00F36625"/>
    <w:rsid w:val="00F37145"/>
    <w:rsid w:val="00F40B06"/>
    <w:rsid w:val="00F40E1A"/>
    <w:rsid w:val="00F40EB6"/>
    <w:rsid w:val="00F40F05"/>
    <w:rsid w:val="00F41257"/>
    <w:rsid w:val="00F4192D"/>
    <w:rsid w:val="00F419DD"/>
    <w:rsid w:val="00F41B89"/>
    <w:rsid w:val="00F41E15"/>
    <w:rsid w:val="00F425E3"/>
    <w:rsid w:val="00F4295A"/>
    <w:rsid w:val="00F42987"/>
    <w:rsid w:val="00F43338"/>
    <w:rsid w:val="00F4344D"/>
    <w:rsid w:val="00F46B6C"/>
    <w:rsid w:val="00F47650"/>
    <w:rsid w:val="00F50D2B"/>
    <w:rsid w:val="00F50DA9"/>
    <w:rsid w:val="00F51038"/>
    <w:rsid w:val="00F5191F"/>
    <w:rsid w:val="00F53631"/>
    <w:rsid w:val="00F53F57"/>
    <w:rsid w:val="00F5459B"/>
    <w:rsid w:val="00F54818"/>
    <w:rsid w:val="00F5485F"/>
    <w:rsid w:val="00F56533"/>
    <w:rsid w:val="00F573E5"/>
    <w:rsid w:val="00F6112D"/>
    <w:rsid w:val="00F6153C"/>
    <w:rsid w:val="00F627D7"/>
    <w:rsid w:val="00F62C7D"/>
    <w:rsid w:val="00F63D7A"/>
    <w:rsid w:val="00F63D93"/>
    <w:rsid w:val="00F63E8D"/>
    <w:rsid w:val="00F647F0"/>
    <w:rsid w:val="00F666F2"/>
    <w:rsid w:val="00F6685A"/>
    <w:rsid w:val="00F66D99"/>
    <w:rsid w:val="00F66E0C"/>
    <w:rsid w:val="00F67750"/>
    <w:rsid w:val="00F7031B"/>
    <w:rsid w:val="00F70C62"/>
    <w:rsid w:val="00F71247"/>
    <w:rsid w:val="00F72C81"/>
    <w:rsid w:val="00F730E3"/>
    <w:rsid w:val="00F7397D"/>
    <w:rsid w:val="00F73AFA"/>
    <w:rsid w:val="00F7637B"/>
    <w:rsid w:val="00F77522"/>
    <w:rsid w:val="00F77B87"/>
    <w:rsid w:val="00F77F26"/>
    <w:rsid w:val="00F802B7"/>
    <w:rsid w:val="00F82E5B"/>
    <w:rsid w:val="00F83345"/>
    <w:rsid w:val="00F83404"/>
    <w:rsid w:val="00F837D2"/>
    <w:rsid w:val="00F841AB"/>
    <w:rsid w:val="00F8520B"/>
    <w:rsid w:val="00F87364"/>
    <w:rsid w:val="00F8798E"/>
    <w:rsid w:val="00F901B0"/>
    <w:rsid w:val="00F901EC"/>
    <w:rsid w:val="00F90201"/>
    <w:rsid w:val="00F90217"/>
    <w:rsid w:val="00F904C0"/>
    <w:rsid w:val="00F90CE9"/>
    <w:rsid w:val="00F9270C"/>
    <w:rsid w:val="00F9302F"/>
    <w:rsid w:val="00F9442B"/>
    <w:rsid w:val="00F950FA"/>
    <w:rsid w:val="00F953B6"/>
    <w:rsid w:val="00F9555D"/>
    <w:rsid w:val="00F95A95"/>
    <w:rsid w:val="00F95BB6"/>
    <w:rsid w:val="00F9615B"/>
    <w:rsid w:val="00F963F8"/>
    <w:rsid w:val="00F965F4"/>
    <w:rsid w:val="00F97402"/>
    <w:rsid w:val="00F97F7F"/>
    <w:rsid w:val="00FA1883"/>
    <w:rsid w:val="00FA1968"/>
    <w:rsid w:val="00FA23CA"/>
    <w:rsid w:val="00FA3774"/>
    <w:rsid w:val="00FA4196"/>
    <w:rsid w:val="00FA476F"/>
    <w:rsid w:val="00FA5B97"/>
    <w:rsid w:val="00FA5C20"/>
    <w:rsid w:val="00FB0592"/>
    <w:rsid w:val="00FB0655"/>
    <w:rsid w:val="00FB0F30"/>
    <w:rsid w:val="00FB14C7"/>
    <w:rsid w:val="00FB2261"/>
    <w:rsid w:val="00FB2658"/>
    <w:rsid w:val="00FB32E7"/>
    <w:rsid w:val="00FB3A29"/>
    <w:rsid w:val="00FB3F36"/>
    <w:rsid w:val="00FB457A"/>
    <w:rsid w:val="00FB4E72"/>
    <w:rsid w:val="00FB5B4A"/>
    <w:rsid w:val="00FB6E42"/>
    <w:rsid w:val="00FB7ED7"/>
    <w:rsid w:val="00FC09A0"/>
    <w:rsid w:val="00FC10E8"/>
    <w:rsid w:val="00FC2D4C"/>
    <w:rsid w:val="00FC2E24"/>
    <w:rsid w:val="00FC4394"/>
    <w:rsid w:val="00FC4AFA"/>
    <w:rsid w:val="00FC5619"/>
    <w:rsid w:val="00FC5B22"/>
    <w:rsid w:val="00FC5CF1"/>
    <w:rsid w:val="00FC62BF"/>
    <w:rsid w:val="00FC631D"/>
    <w:rsid w:val="00FC6D1B"/>
    <w:rsid w:val="00FC7AEB"/>
    <w:rsid w:val="00FD0461"/>
    <w:rsid w:val="00FD07E1"/>
    <w:rsid w:val="00FD1AEB"/>
    <w:rsid w:val="00FD3346"/>
    <w:rsid w:val="00FD38F2"/>
    <w:rsid w:val="00FD42C9"/>
    <w:rsid w:val="00FD47F3"/>
    <w:rsid w:val="00FD4981"/>
    <w:rsid w:val="00FD54E0"/>
    <w:rsid w:val="00FD5AE4"/>
    <w:rsid w:val="00FD5FF3"/>
    <w:rsid w:val="00FD6028"/>
    <w:rsid w:val="00FD6E1B"/>
    <w:rsid w:val="00FD75E2"/>
    <w:rsid w:val="00FD7AFE"/>
    <w:rsid w:val="00FE410C"/>
    <w:rsid w:val="00FE4545"/>
    <w:rsid w:val="00FE466C"/>
    <w:rsid w:val="00FE532A"/>
    <w:rsid w:val="00FE5466"/>
    <w:rsid w:val="00FE6A7D"/>
    <w:rsid w:val="00FE753D"/>
    <w:rsid w:val="00FE7E3F"/>
    <w:rsid w:val="00FE7E7F"/>
    <w:rsid w:val="00FF0103"/>
    <w:rsid w:val="00FF0978"/>
    <w:rsid w:val="00FF0BE5"/>
    <w:rsid w:val="00FF1752"/>
    <w:rsid w:val="00FF2DAD"/>
    <w:rsid w:val="00FF3420"/>
    <w:rsid w:val="00FF3D3F"/>
    <w:rsid w:val="00FF5515"/>
    <w:rsid w:val="00FF6988"/>
    <w:rsid w:val="00FF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D6B35E"/>
  <w15:docId w15:val="{A616B65D-6FBF-4C7D-97F6-416D0990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476F"/>
    <w:pPr>
      <w:spacing w:after="240" w:line="300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A2476F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autoRedefine/>
    <w:qFormat/>
    <w:rsid w:val="00CB1D30"/>
    <w:pPr>
      <w:keepNext/>
      <w:spacing w:before="240"/>
      <w:jc w:val="center"/>
      <w:outlineLvl w:val="1"/>
    </w:pPr>
    <w:rPr>
      <w:rFonts w:cs="Arial"/>
      <w:b/>
      <w:bCs/>
      <w:iCs/>
      <w:szCs w:val="28"/>
    </w:rPr>
  </w:style>
  <w:style w:type="paragraph" w:styleId="Nagwek6">
    <w:name w:val="heading 6"/>
    <w:basedOn w:val="Normalny"/>
    <w:next w:val="Normalny"/>
    <w:qFormat/>
    <w:rsid w:val="00CC2986"/>
    <w:pPr>
      <w:keepNext/>
      <w:jc w:val="center"/>
      <w:outlineLvl w:val="5"/>
    </w:pPr>
    <w:rPr>
      <w:rFonts w:eastAsia="Arial Unicode MS"/>
      <w:b/>
      <w:sz w:val="24"/>
      <w:szCs w:val="24"/>
    </w:rPr>
  </w:style>
  <w:style w:type="paragraph" w:styleId="Nagwek7">
    <w:name w:val="heading 7"/>
    <w:basedOn w:val="Normalny"/>
    <w:next w:val="Normalny"/>
    <w:qFormat/>
    <w:rsid w:val="00592CFA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92CFA"/>
    <w:pPr>
      <w:spacing w:line="240" w:lineRule="atLeast"/>
    </w:pPr>
    <w:rPr>
      <w:rFonts w:ascii="Arial" w:hAnsi="Arial"/>
      <w:b/>
      <w:i/>
      <w:iCs/>
      <w:sz w:val="24"/>
    </w:rPr>
  </w:style>
  <w:style w:type="paragraph" w:styleId="Tekstpodstawowy2">
    <w:name w:val="Body Text 2"/>
    <w:basedOn w:val="Normalny"/>
    <w:rsid w:val="00592CFA"/>
    <w:pPr>
      <w:spacing w:line="240" w:lineRule="atLeast"/>
      <w:jc w:val="both"/>
    </w:pPr>
    <w:rPr>
      <w:rFonts w:ascii="Arial" w:hAnsi="Arial"/>
      <w:b/>
      <w:bCs/>
      <w:sz w:val="24"/>
    </w:rPr>
  </w:style>
  <w:style w:type="paragraph" w:styleId="Tekstdymka">
    <w:name w:val="Balloon Text"/>
    <w:basedOn w:val="Normalny"/>
    <w:semiHidden/>
    <w:rsid w:val="00592CFA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B03A00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3361A5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361A5"/>
    <w:rPr>
      <w:lang w:val="de-DE"/>
    </w:rPr>
  </w:style>
  <w:style w:type="paragraph" w:styleId="Stopka">
    <w:name w:val="footer"/>
    <w:basedOn w:val="Normalny"/>
    <w:link w:val="StopkaZnak"/>
    <w:uiPriority w:val="99"/>
    <w:rsid w:val="00F627D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27D7"/>
  </w:style>
  <w:style w:type="paragraph" w:styleId="Nagwek">
    <w:name w:val="header"/>
    <w:basedOn w:val="Normalny"/>
    <w:link w:val="NagwekZnak1"/>
    <w:rsid w:val="00F627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rsid w:val="00924267"/>
    <w:rPr>
      <w:lang w:val="en-US" w:eastAsia="pl-PL" w:bidi="ar-SA"/>
    </w:rPr>
  </w:style>
  <w:style w:type="paragraph" w:styleId="Mapadokumentu">
    <w:name w:val="Document Map"/>
    <w:basedOn w:val="Normalny"/>
    <w:semiHidden/>
    <w:rsid w:val="00E46213"/>
    <w:pPr>
      <w:shd w:val="clear" w:color="auto" w:fill="000080"/>
    </w:pPr>
    <w:rPr>
      <w:rFonts w:ascii="Tahoma" w:hAnsi="Tahoma" w:cs="Tahoma"/>
    </w:rPr>
  </w:style>
  <w:style w:type="character" w:styleId="Odwoaniedokomentarza">
    <w:name w:val="annotation reference"/>
    <w:semiHidden/>
    <w:rsid w:val="009C71DC"/>
    <w:rPr>
      <w:sz w:val="16"/>
      <w:szCs w:val="16"/>
    </w:rPr>
  </w:style>
  <w:style w:type="paragraph" w:styleId="Tekstkomentarza">
    <w:name w:val="annotation text"/>
    <w:basedOn w:val="Normalny"/>
    <w:semiHidden/>
    <w:rsid w:val="009C71DC"/>
  </w:style>
  <w:style w:type="paragraph" w:styleId="Tematkomentarza">
    <w:name w:val="annotation subject"/>
    <w:basedOn w:val="Tekstkomentarza"/>
    <w:next w:val="Tekstkomentarza"/>
    <w:semiHidden/>
    <w:rsid w:val="009C71DC"/>
    <w:rPr>
      <w:b/>
      <w:bCs/>
    </w:rPr>
  </w:style>
  <w:style w:type="character" w:customStyle="1" w:styleId="ZnakZnak">
    <w:name w:val="Znak Znak"/>
    <w:locked/>
    <w:rsid w:val="00D01E65"/>
    <w:rPr>
      <w:lang w:val="en-US" w:eastAsia="pl-PL" w:bidi="ar-SA"/>
    </w:rPr>
  </w:style>
  <w:style w:type="character" w:styleId="Hipercze">
    <w:name w:val="Hyperlink"/>
    <w:rsid w:val="00ED61C3"/>
    <w:rPr>
      <w:color w:val="0000FF"/>
      <w:u w:val="single"/>
    </w:rPr>
  </w:style>
  <w:style w:type="paragraph" w:styleId="Lista">
    <w:name w:val="List"/>
    <w:basedOn w:val="Tekstpodstawowy"/>
    <w:rsid w:val="00491626"/>
    <w:pPr>
      <w:suppressAutoHyphens/>
      <w:overflowPunct w:val="0"/>
      <w:autoSpaceDE w:val="0"/>
      <w:spacing w:after="120" w:line="240" w:lineRule="auto"/>
      <w:textAlignment w:val="baseline"/>
    </w:pPr>
    <w:rPr>
      <w:rFonts w:ascii="Times" w:hAnsi="Times" w:cs="Tahoma"/>
      <w:b w:val="0"/>
      <w:i w:val="0"/>
      <w:iCs w:val="0"/>
      <w:lang w:eastAsia="ar-SA"/>
    </w:rPr>
  </w:style>
  <w:style w:type="paragraph" w:styleId="Akapitzlist">
    <w:name w:val="List Paragraph"/>
    <w:basedOn w:val="Normalny"/>
    <w:uiPriority w:val="34"/>
    <w:qFormat/>
    <w:rsid w:val="00D20AAC"/>
    <w:pPr>
      <w:ind w:left="720"/>
      <w:contextualSpacing/>
    </w:pPr>
    <w:rPr>
      <w:sz w:val="24"/>
      <w:szCs w:val="24"/>
    </w:rPr>
  </w:style>
  <w:style w:type="character" w:customStyle="1" w:styleId="FontStyle41">
    <w:name w:val="Font Style41"/>
    <w:rsid w:val="007A40F2"/>
    <w:rPr>
      <w:rFonts w:ascii="Arial" w:hAnsi="Arial" w:cs="Arial"/>
      <w:sz w:val="18"/>
      <w:szCs w:val="18"/>
    </w:rPr>
  </w:style>
  <w:style w:type="paragraph" w:customStyle="1" w:styleId="Style23">
    <w:name w:val="Style23"/>
    <w:basedOn w:val="Normalny"/>
    <w:rsid w:val="007A40F2"/>
    <w:pPr>
      <w:widowControl w:val="0"/>
      <w:autoSpaceDE w:val="0"/>
      <w:autoSpaceDN w:val="0"/>
      <w:adjustRightInd w:val="0"/>
      <w:spacing w:line="254" w:lineRule="exact"/>
      <w:ind w:hanging="173"/>
    </w:pPr>
    <w:rPr>
      <w:rFonts w:ascii="Arial" w:hAnsi="Arial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rsid w:val="0025336B"/>
    <w:rPr>
      <w:lang w:val="de-DE"/>
    </w:rPr>
  </w:style>
  <w:style w:type="character" w:customStyle="1" w:styleId="TekstpodstawowyZnak">
    <w:name w:val="Tekst podstawowy Znak"/>
    <w:link w:val="Tekstpodstawowy"/>
    <w:rsid w:val="00764A69"/>
    <w:rPr>
      <w:rFonts w:ascii="Arial" w:hAnsi="Arial"/>
      <w:b/>
      <w:i/>
      <w:iCs/>
      <w:sz w:val="24"/>
    </w:rPr>
  </w:style>
  <w:style w:type="paragraph" w:customStyle="1" w:styleId="Akapitzlist1">
    <w:name w:val="Akapit z listą1"/>
    <w:basedOn w:val="Normalny"/>
    <w:rsid w:val="00F53631"/>
    <w:pPr>
      <w:ind w:left="720"/>
      <w:contextualSpacing/>
    </w:pPr>
    <w:rPr>
      <w:sz w:val="24"/>
      <w:szCs w:val="24"/>
    </w:rPr>
  </w:style>
  <w:style w:type="character" w:customStyle="1" w:styleId="FontStyle13">
    <w:name w:val="Font Style13"/>
    <w:rsid w:val="00FB2261"/>
    <w:rPr>
      <w:rFonts w:ascii="Times New Roman" w:hAnsi="Times New Roman" w:cs="Times New Roman"/>
      <w:sz w:val="20"/>
      <w:szCs w:val="20"/>
    </w:rPr>
  </w:style>
  <w:style w:type="character" w:customStyle="1" w:styleId="NagwekZnak">
    <w:name w:val="Nagłówek Znak"/>
    <w:rsid w:val="00C01CBC"/>
    <w:rPr>
      <w:rFonts w:ascii="Calibri" w:hAnsi="Calibri"/>
      <w:lang w:bidi="ar-SA"/>
    </w:rPr>
  </w:style>
  <w:style w:type="paragraph" w:styleId="Poprawka">
    <w:name w:val="Revision"/>
    <w:hidden/>
    <w:uiPriority w:val="99"/>
    <w:semiHidden/>
    <w:rsid w:val="00BA3C4B"/>
    <w:rPr>
      <w:lang w:val="en-US"/>
    </w:rPr>
  </w:style>
  <w:style w:type="character" w:customStyle="1" w:styleId="ZnakZnak4">
    <w:name w:val="Znak Znak4"/>
    <w:rsid w:val="00AC3BC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link w:val="Stopka"/>
    <w:uiPriority w:val="99"/>
    <w:rsid w:val="00D226B8"/>
    <w:rPr>
      <w:lang w:val="en-US"/>
    </w:rPr>
  </w:style>
  <w:style w:type="paragraph" w:customStyle="1" w:styleId="Przypisy">
    <w:name w:val="Przypisy"/>
    <w:basedOn w:val="Bezodstpw"/>
    <w:link w:val="PrzypisyZnak"/>
    <w:qFormat/>
    <w:rsid w:val="0081277D"/>
    <w:pPr>
      <w:spacing w:line="300" w:lineRule="auto"/>
    </w:pPr>
    <w:rPr>
      <w:rFonts w:eastAsia="Times New Roman"/>
      <w:szCs w:val="24"/>
      <w:lang w:eastAsia="pl-PL"/>
    </w:rPr>
  </w:style>
  <w:style w:type="character" w:customStyle="1" w:styleId="PrzypisyZnak">
    <w:name w:val="Przypisy Znak"/>
    <w:link w:val="Przypisy"/>
    <w:rsid w:val="0081277D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A2476F"/>
    <w:rPr>
      <w:rFonts w:asciiTheme="minorHAnsi" w:eastAsiaTheme="majorEastAsia" w:hAnsiTheme="minorHAns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30817-B65E-4519-87E3-30125822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7747</Words>
  <Characters>53710</Characters>
  <Application>Microsoft Office Word</Application>
  <DocSecurity>0</DocSecurity>
  <Lines>447</Lines>
  <Paragraphs>122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Wewnętrzny regulamin działalności</vt:lpstr>
    </vt:vector>
  </TitlesOfParts>
  <Company>Urząd Miasta Stołecznego Warszawy</Company>
  <LinksUpToDate>false</LinksUpToDate>
  <CharactersWithSpaces>61335</CharactersWithSpaces>
  <SharedDoc>false</SharedDoc>
  <HLinks>
    <vt:vector size="6" baseType="variant">
      <vt:variant>
        <vt:i4>4784181</vt:i4>
      </vt:variant>
      <vt:variant>
        <vt:i4>0</vt:i4>
      </vt:variant>
      <vt:variant>
        <vt:i4>0</vt:i4>
      </vt:variant>
      <vt:variant>
        <vt:i4>5</vt:i4>
      </vt:variant>
      <vt:variant>
        <vt:lpwstr>http://www.bip.warszawa.pl/dokumenty/uchwala/36607/0739 _2808.doc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Wewnętrzny regulamin działalności</dc:title>
  <dc:subject/>
  <dc:creator>pbogdanski</dc:creator>
  <cp:keywords/>
  <dc:description/>
  <cp:lastModifiedBy>Dziedzic-Kurpińska Anna (GP)</cp:lastModifiedBy>
  <cp:revision>4</cp:revision>
  <cp:lastPrinted>2025-03-13T12:35:00Z</cp:lastPrinted>
  <dcterms:created xsi:type="dcterms:W3CDTF">2025-03-27T10:57:00Z</dcterms:created>
  <dcterms:modified xsi:type="dcterms:W3CDTF">2025-04-01T08:23:00Z</dcterms:modified>
</cp:coreProperties>
</file>